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F5E96" w14:textId="64C600E3" w:rsidR="00AD4CB1" w:rsidRPr="006E0C10" w:rsidRDefault="00AD4CB1" w:rsidP="00757DB7">
      <w:pPr>
        <w:jc w:val="both"/>
        <w:rPr>
          <w:rFonts w:ascii="Calibri" w:hAnsi="Calibri"/>
          <w:bCs/>
          <w:sz w:val="16"/>
          <w:szCs w:val="16"/>
          <w:lang w:val="en-AU"/>
        </w:rPr>
      </w:pPr>
      <w:bookmarkStart w:id="0" w:name="_GoBack"/>
      <w:bookmarkEnd w:id="0"/>
    </w:p>
    <w:p w14:paraId="740C7383" w14:textId="5CD89BEA" w:rsidR="00D42F8D" w:rsidRPr="001F1CA1" w:rsidRDefault="00333930" w:rsidP="001F1CA1">
      <w:pPr>
        <w:pStyle w:val="Default"/>
        <w:jc w:val="both"/>
        <w:rPr>
          <w:sz w:val="20"/>
          <w:szCs w:val="20"/>
        </w:rPr>
      </w:pPr>
      <w:r w:rsidRPr="001F1CA1">
        <w:rPr>
          <w:sz w:val="20"/>
          <w:szCs w:val="20"/>
        </w:rPr>
        <w:t>FOX</w:t>
      </w:r>
      <w:r w:rsidR="005E0173" w:rsidRPr="001F1CA1">
        <w:rPr>
          <w:sz w:val="20"/>
          <w:szCs w:val="20"/>
        </w:rPr>
        <w:t xml:space="preserve"> Education and Consultancy</w:t>
      </w:r>
      <w:r w:rsidR="00EC1AD2" w:rsidRPr="001F1CA1">
        <w:rPr>
          <w:sz w:val="20"/>
          <w:szCs w:val="20"/>
        </w:rPr>
        <w:t xml:space="preserve"> is a locally owned NT based private Registered Training Organisation (RTO </w:t>
      </w:r>
      <w:r w:rsidR="001B0E88" w:rsidRPr="001F1CA1">
        <w:rPr>
          <w:sz w:val="20"/>
          <w:szCs w:val="20"/>
        </w:rPr>
        <w:t>40674</w:t>
      </w:r>
      <w:r w:rsidR="00E83FB1">
        <w:rPr>
          <w:sz w:val="20"/>
          <w:szCs w:val="20"/>
        </w:rPr>
        <w:t>/CRICOS</w:t>
      </w:r>
      <w:r w:rsidR="00325026">
        <w:rPr>
          <w:sz w:val="20"/>
          <w:szCs w:val="20"/>
        </w:rPr>
        <w:t xml:space="preserve"> 03920B</w:t>
      </w:r>
      <w:r w:rsidR="00EC1AD2" w:rsidRPr="001F1CA1">
        <w:rPr>
          <w:sz w:val="20"/>
          <w:szCs w:val="20"/>
        </w:rPr>
        <w:t xml:space="preserve">) that fully understands the service environment and training requirements of </w:t>
      </w:r>
      <w:r w:rsidR="00260B09" w:rsidRPr="001F1CA1">
        <w:rPr>
          <w:sz w:val="20"/>
          <w:szCs w:val="20"/>
        </w:rPr>
        <w:t xml:space="preserve">care workers, </w:t>
      </w:r>
      <w:r w:rsidR="00EC1AD2" w:rsidRPr="001F1CA1">
        <w:rPr>
          <w:sz w:val="20"/>
          <w:szCs w:val="20"/>
        </w:rPr>
        <w:t>health workers</w:t>
      </w:r>
      <w:r w:rsidR="00260B09" w:rsidRPr="001F1CA1">
        <w:rPr>
          <w:sz w:val="20"/>
          <w:szCs w:val="20"/>
        </w:rPr>
        <w:t xml:space="preserve">, nurses </w:t>
      </w:r>
      <w:r w:rsidR="00EC1AD2" w:rsidRPr="001F1CA1">
        <w:rPr>
          <w:sz w:val="20"/>
          <w:szCs w:val="20"/>
        </w:rPr>
        <w:t>and health care providers in regional and remote settings</w:t>
      </w:r>
      <w:r w:rsidR="00FC302B" w:rsidRPr="001F1CA1">
        <w:rPr>
          <w:sz w:val="20"/>
          <w:szCs w:val="20"/>
        </w:rPr>
        <w:t>.</w:t>
      </w:r>
      <w:r w:rsidR="00FB2097" w:rsidRPr="001F1CA1">
        <w:rPr>
          <w:sz w:val="20"/>
          <w:szCs w:val="20"/>
        </w:rPr>
        <w:t xml:space="preserve"> We are committed to ensuring you achieve a satisfactory completion with us.</w:t>
      </w:r>
      <w:r w:rsidR="0027454C" w:rsidRPr="001F1CA1">
        <w:rPr>
          <w:sz w:val="20"/>
          <w:szCs w:val="20"/>
        </w:rPr>
        <w:t xml:space="preserve"> We provide quality, flexible and contemporary education and training in the areas of enrolled nursing, aged care, disability care and health services assistance. You may be on a pathway to higher education in Australia and our courses are the best starting point for your future in nursing.</w:t>
      </w:r>
    </w:p>
    <w:p w14:paraId="1CB84C52" w14:textId="37154F86" w:rsidR="00982AEA" w:rsidRPr="000D085B" w:rsidRDefault="00982AEA" w:rsidP="00982AEA">
      <w:pPr>
        <w:jc w:val="both"/>
        <w:rPr>
          <w:rFonts w:ascii="Calibri" w:hAnsi="Calibri"/>
          <w:bCs/>
          <w:sz w:val="20"/>
          <w:szCs w:val="20"/>
          <w:lang w:val="en-AU"/>
        </w:rPr>
      </w:pPr>
    </w:p>
    <w:p w14:paraId="6554B6A2" w14:textId="13A467E1" w:rsidR="00F71B40" w:rsidRPr="000D085B" w:rsidRDefault="0030726C" w:rsidP="00982AEA">
      <w:pPr>
        <w:jc w:val="both"/>
        <w:rPr>
          <w:rFonts w:ascii="Calibri" w:hAnsi="Calibri"/>
          <w:b/>
          <w:color w:val="31849B"/>
          <w:sz w:val="26"/>
          <w:szCs w:val="26"/>
          <w:lang w:val="en-AU"/>
        </w:rPr>
      </w:pPr>
      <w:r w:rsidRPr="00982AEA">
        <w:rPr>
          <w:rFonts w:ascii="Calibri" w:hAnsi="Calibri"/>
          <w:b/>
          <w:color w:val="002060"/>
          <w:sz w:val="26"/>
          <w:szCs w:val="26"/>
          <w:lang w:val="en-AU"/>
        </w:rPr>
        <w:t>Qualification</w:t>
      </w:r>
    </w:p>
    <w:p w14:paraId="7DEF64AD" w14:textId="4660ECDB" w:rsidR="006D38A6" w:rsidRDefault="006D38A6" w:rsidP="006D38A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This qualification reflects the role of </w:t>
      </w:r>
      <w:r w:rsidR="00D15C71">
        <w:rPr>
          <w:sz w:val="20"/>
          <w:szCs w:val="20"/>
        </w:rPr>
        <w:t>individuals</w:t>
      </w:r>
      <w:r>
        <w:rPr>
          <w:sz w:val="20"/>
          <w:szCs w:val="20"/>
        </w:rPr>
        <w:t xml:space="preserve"> in the community</w:t>
      </w:r>
      <w:r w:rsidR="00204CC9">
        <w:rPr>
          <w:sz w:val="20"/>
          <w:szCs w:val="20"/>
        </w:rPr>
        <w:t>, home</w:t>
      </w:r>
      <w:r>
        <w:rPr>
          <w:sz w:val="20"/>
          <w:szCs w:val="20"/>
        </w:rPr>
        <w:t xml:space="preserve"> or residential</w:t>
      </w:r>
      <w:r w:rsidR="00204CC9">
        <w:rPr>
          <w:sz w:val="20"/>
          <w:szCs w:val="20"/>
        </w:rPr>
        <w:t xml:space="preserve"> care</w:t>
      </w:r>
      <w:r>
        <w:rPr>
          <w:sz w:val="20"/>
          <w:szCs w:val="20"/>
        </w:rPr>
        <w:t xml:space="preserve"> setting</w:t>
      </w:r>
      <w:r w:rsidR="00260B09">
        <w:rPr>
          <w:sz w:val="20"/>
          <w:szCs w:val="20"/>
        </w:rPr>
        <w:t>,</w:t>
      </w:r>
      <w:r>
        <w:rPr>
          <w:sz w:val="20"/>
          <w:szCs w:val="20"/>
        </w:rPr>
        <w:t xml:space="preserve"> who </w:t>
      </w:r>
      <w:r w:rsidR="003F7FD8">
        <w:rPr>
          <w:sz w:val="20"/>
          <w:szCs w:val="20"/>
        </w:rPr>
        <w:t xml:space="preserve">work under supervision and delegate </w:t>
      </w:r>
      <w:r w:rsidR="009B7348">
        <w:rPr>
          <w:sz w:val="20"/>
          <w:szCs w:val="20"/>
        </w:rPr>
        <w:t>as part of a multi-disciplinary team, following an individualised pla</w:t>
      </w:r>
      <w:r w:rsidR="00F5497E">
        <w:rPr>
          <w:sz w:val="20"/>
          <w:szCs w:val="20"/>
        </w:rPr>
        <w:t>n to provide person-centred support to people who may</w:t>
      </w:r>
      <w:r w:rsidR="008E697D">
        <w:rPr>
          <w:sz w:val="20"/>
          <w:szCs w:val="20"/>
        </w:rPr>
        <w:t xml:space="preserve"> require support due to ageing, disability or some other</w:t>
      </w:r>
      <w:r w:rsidR="0098403E">
        <w:rPr>
          <w:sz w:val="20"/>
          <w:szCs w:val="20"/>
        </w:rPr>
        <w:t xml:space="preserve"> reason</w:t>
      </w:r>
      <w:r>
        <w:rPr>
          <w:sz w:val="20"/>
          <w:szCs w:val="20"/>
        </w:rPr>
        <w:t>.</w:t>
      </w:r>
      <w:r w:rsidR="0098403E">
        <w:rPr>
          <w:sz w:val="20"/>
          <w:szCs w:val="20"/>
        </w:rPr>
        <w:t xml:space="preserve"> These individuals take responsibility for th</w:t>
      </w:r>
      <w:r w:rsidR="00E924BD">
        <w:rPr>
          <w:sz w:val="20"/>
          <w:szCs w:val="20"/>
        </w:rPr>
        <w:t>eir own outputs within the scope of their job role and delegation. Workers have a range of factual, technical and procedural knowledge</w:t>
      </w:r>
      <w:r w:rsidR="00D97CCC">
        <w:rPr>
          <w:sz w:val="20"/>
          <w:szCs w:val="20"/>
        </w:rPr>
        <w:t>, as well as some theoretical knowledge of the concepts and practices required</w:t>
      </w:r>
      <w:r w:rsidR="00B37F5D">
        <w:rPr>
          <w:sz w:val="20"/>
          <w:szCs w:val="20"/>
        </w:rPr>
        <w:t xml:space="preserve"> to provide person-centred support. </w:t>
      </w:r>
      <w:r>
        <w:rPr>
          <w:sz w:val="20"/>
          <w:szCs w:val="20"/>
        </w:rPr>
        <w:t xml:space="preserve"> </w:t>
      </w:r>
    </w:p>
    <w:p w14:paraId="63F63C67" w14:textId="5D17B627" w:rsidR="00982AEA" w:rsidRPr="007019B9" w:rsidRDefault="00B37F5D" w:rsidP="00982AEA">
      <w:pPr>
        <w:jc w:val="both"/>
        <w:rPr>
          <w:rFonts w:ascii="Calibri" w:hAnsi="Calibri"/>
          <w:bCs/>
          <w:sz w:val="20"/>
          <w:szCs w:val="20"/>
        </w:rPr>
      </w:pPr>
      <w:r>
        <w:rPr>
          <w:bCs/>
          <w:noProof/>
          <w:color w:val="002060"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29FC5E" wp14:editId="4BADD56D">
                <wp:simplePos x="0" y="0"/>
                <wp:positionH relativeFrom="margin">
                  <wp:posOffset>-4529455</wp:posOffset>
                </wp:positionH>
                <wp:positionV relativeFrom="paragraph">
                  <wp:posOffset>1959610</wp:posOffset>
                </wp:positionV>
                <wp:extent cx="9030970" cy="428625"/>
                <wp:effectExtent l="0" t="0" r="0" b="0"/>
                <wp:wrapSquare wrapText="bothSides"/>
                <wp:docPr id="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200000">
                          <a:off x="0" y="0"/>
                          <a:ext cx="9030970" cy="428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508955" w14:textId="0EA3EAC4" w:rsidR="00CE7310" w:rsidRPr="00390DCF" w:rsidRDefault="00CE7310" w:rsidP="00CE7310">
                            <w:pPr>
                              <w:jc w:val="distribute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hadow/>
                                <w:color w:val="0037A4"/>
                                <w:sz w:val="44"/>
                                <w:szCs w:val="44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0DCF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hadow/>
                                <w:color w:val="0037A4"/>
                                <w:sz w:val="44"/>
                                <w:szCs w:val="44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CHC330</w:t>
                            </w:r>
                            <w:r w:rsidR="00D15C7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hadow/>
                                <w:color w:val="0037A4"/>
                                <w:sz w:val="44"/>
                                <w:szCs w:val="44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390DCF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hadow/>
                                <w:color w:val="0037A4"/>
                                <w:sz w:val="44"/>
                                <w:szCs w:val="44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 Certificate III in Individual Support CRICOS Course Code 106233B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529FC5E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356.65pt;margin-top:154.3pt;width:711.1pt;height:33.75pt;rotation:-9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" filled="f" stroked="f">
                <o:lock v:ext="edit" shapetype="t"/>
                <v:textbox style="mso-fit-shape-to-text:t">
                  <w:txbxContent>
                    <w:p w14:paraId="11508955" w14:textId="0EA3EAC4" w:rsidR="00CE7310" w:rsidRPr="00390DCF" w:rsidRDefault="00CE7310" w:rsidP="00CE7310">
                      <w:pPr>
                        <w:jc w:val="distribute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hadow/>
                          <w:color w:val="0037A4"/>
                          <w:sz w:val="44"/>
                          <w:szCs w:val="44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90DCF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hadow/>
                          <w:color w:val="0037A4"/>
                          <w:sz w:val="44"/>
                          <w:szCs w:val="44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CHC330</w:t>
                      </w:r>
                      <w:r w:rsidR="00D15C71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hadow/>
                          <w:color w:val="0037A4"/>
                          <w:sz w:val="44"/>
                          <w:szCs w:val="44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390DCF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hadow/>
                          <w:color w:val="0037A4"/>
                          <w:sz w:val="44"/>
                          <w:szCs w:val="44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 Certificate III in Individual Support CRICOS Course Code 106233B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78297C" w14:textId="0381A047" w:rsidR="0030726C" w:rsidRPr="00982AEA" w:rsidRDefault="00982AEA" w:rsidP="00982AEA">
      <w:pPr>
        <w:jc w:val="both"/>
        <w:rPr>
          <w:rFonts w:ascii="Calibri" w:hAnsi="Calibri"/>
          <w:b/>
          <w:color w:val="002060"/>
          <w:sz w:val="26"/>
          <w:szCs w:val="26"/>
          <w:lang w:val="en-AU"/>
        </w:rPr>
      </w:pPr>
      <w:r>
        <w:rPr>
          <w:rFonts w:ascii="Calibri" w:hAnsi="Calibri"/>
          <w:b/>
          <w:color w:val="002060"/>
          <w:sz w:val="26"/>
          <w:szCs w:val="26"/>
          <w:lang w:val="en-AU"/>
        </w:rPr>
        <w:t>Career Pathway</w:t>
      </w:r>
    </w:p>
    <w:p w14:paraId="34DC73BB" w14:textId="2A5A2B54" w:rsidR="00D775D0" w:rsidRDefault="00F547FF" w:rsidP="00D775D0">
      <w:pPr>
        <w:widowControl w:val="0"/>
        <w:jc w:val="both"/>
        <w:rPr>
          <w:rFonts w:ascii="Calibri" w:hAnsi="Calibri"/>
          <w:bCs/>
          <w:sz w:val="20"/>
          <w:szCs w:val="20"/>
          <w:lang w:val="en-AU"/>
        </w:rPr>
      </w:pPr>
      <w:r w:rsidRPr="000D085B">
        <w:rPr>
          <w:rFonts w:ascii="Calibri" w:hAnsi="Calibri"/>
          <w:bCs/>
          <w:sz w:val="20"/>
          <w:szCs w:val="20"/>
          <w:lang w:val="en-AU"/>
        </w:rPr>
        <w:t>P</w:t>
      </w:r>
      <w:r w:rsidR="000B7655" w:rsidRPr="000D085B">
        <w:rPr>
          <w:rFonts w:ascii="Calibri" w:hAnsi="Calibri"/>
          <w:bCs/>
          <w:sz w:val="20"/>
          <w:szCs w:val="20"/>
          <w:lang w:val="en-AU"/>
        </w:rPr>
        <w:t xml:space="preserve">eople completing the Certificate III in </w:t>
      </w:r>
      <w:r w:rsidR="00F66D50">
        <w:rPr>
          <w:rFonts w:ascii="Calibri" w:hAnsi="Calibri"/>
          <w:bCs/>
          <w:sz w:val="20"/>
          <w:szCs w:val="20"/>
          <w:lang w:val="en-AU"/>
        </w:rPr>
        <w:t xml:space="preserve">Individual Support </w:t>
      </w:r>
      <w:r w:rsidR="000B7655" w:rsidRPr="000D085B">
        <w:rPr>
          <w:rFonts w:ascii="Calibri" w:hAnsi="Calibri"/>
          <w:bCs/>
          <w:sz w:val="20"/>
          <w:szCs w:val="20"/>
          <w:lang w:val="en-AU"/>
        </w:rPr>
        <w:t xml:space="preserve">(both theoretical and practical components) can look for </w:t>
      </w:r>
      <w:r w:rsidR="00D775D0" w:rsidRPr="00D775D0">
        <w:rPr>
          <w:rFonts w:ascii="Calibri" w:hAnsi="Calibri"/>
          <w:bCs/>
          <w:sz w:val="20"/>
          <w:szCs w:val="20"/>
          <w:lang w:val="en-AU"/>
        </w:rPr>
        <w:t xml:space="preserve">employment in the following areas: </w:t>
      </w:r>
      <w:r w:rsidR="00D775D0">
        <w:rPr>
          <w:rFonts w:ascii="Calibri" w:hAnsi="Calibri"/>
          <w:bCs/>
          <w:sz w:val="20"/>
          <w:szCs w:val="20"/>
          <w:lang w:val="en-AU"/>
        </w:rPr>
        <w:t>a</w:t>
      </w:r>
      <w:r w:rsidR="00D775D0" w:rsidRPr="006D38A6">
        <w:rPr>
          <w:rFonts w:ascii="Calibri" w:hAnsi="Calibri"/>
          <w:bCs/>
          <w:sz w:val="20"/>
          <w:szCs w:val="20"/>
          <w:lang w:val="en-AU"/>
        </w:rPr>
        <w:t>ged or disability residential</w:t>
      </w:r>
      <w:r w:rsidR="006D38A6">
        <w:rPr>
          <w:rFonts w:ascii="Calibri" w:hAnsi="Calibri"/>
          <w:bCs/>
          <w:sz w:val="20"/>
          <w:szCs w:val="20"/>
          <w:lang w:val="en-AU"/>
        </w:rPr>
        <w:t xml:space="preserve"> care services providing person-</w:t>
      </w:r>
      <w:r w:rsidR="00D775D0" w:rsidRPr="006D38A6">
        <w:rPr>
          <w:rFonts w:ascii="Calibri" w:hAnsi="Calibri"/>
          <w:bCs/>
          <w:sz w:val="20"/>
          <w:szCs w:val="20"/>
          <w:lang w:val="en-AU"/>
        </w:rPr>
        <w:t>centred care</w:t>
      </w:r>
      <w:r w:rsidR="006D38A6" w:rsidRPr="006D38A6">
        <w:rPr>
          <w:rFonts w:ascii="Calibri" w:hAnsi="Calibri"/>
          <w:bCs/>
          <w:sz w:val="20"/>
          <w:szCs w:val="20"/>
          <w:lang w:val="en-AU"/>
        </w:rPr>
        <w:t>, s</w:t>
      </w:r>
      <w:r w:rsidR="00D775D0" w:rsidRPr="00D775D0">
        <w:rPr>
          <w:rFonts w:ascii="Calibri" w:hAnsi="Calibri"/>
          <w:bCs/>
          <w:sz w:val="20"/>
          <w:szCs w:val="20"/>
          <w:lang w:val="en-AU"/>
        </w:rPr>
        <w:t xml:space="preserve">imilarly in respite services, community services, and or educational services for clients with disabilities. </w:t>
      </w:r>
    </w:p>
    <w:p w14:paraId="0850A62D" w14:textId="24874CF3" w:rsidR="006D38A6" w:rsidRDefault="006D38A6" w:rsidP="006D38A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This qualification is a care industry entry level qualification with pathways into CIV and Diploma of Nursing. </w:t>
      </w:r>
    </w:p>
    <w:p w14:paraId="1903CCA4" w14:textId="4C123ED5" w:rsidR="00982AEA" w:rsidRPr="000D085B" w:rsidRDefault="00982AEA" w:rsidP="00982AEA">
      <w:pPr>
        <w:widowControl w:val="0"/>
        <w:jc w:val="both"/>
        <w:rPr>
          <w:rFonts w:ascii="Calibri" w:hAnsi="Calibri"/>
          <w:bCs/>
          <w:sz w:val="20"/>
          <w:szCs w:val="20"/>
          <w:lang w:val="en-AU"/>
        </w:rPr>
      </w:pPr>
    </w:p>
    <w:p w14:paraId="41CE5D36" w14:textId="46E51306" w:rsidR="00827B7A" w:rsidRPr="00982AEA" w:rsidRDefault="001932C7" w:rsidP="00982AEA">
      <w:pPr>
        <w:jc w:val="both"/>
        <w:rPr>
          <w:rFonts w:ascii="Calibri" w:hAnsi="Calibri"/>
          <w:b/>
          <w:color w:val="002060"/>
          <w:sz w:val="26"/>
          <w:szCs w:val="26"/>
          <w:lang w:val="en-AU"/>
        </w:rPr>
      </w:pPr>
      <w:r w:rsidRPr="00982AEA">
        <w:rPr>
          <w:rFonts w:ascii="Calibri" w:hAnsi="Calibri"/>
          <w:b/>
          <w:color w:val="002060"/>
          <w:sz w:val="26"/>
          <w:szCs w:val="26"/>
          <w:lang w:val="en-AU"/>
        </w:rPr>
        <w:t>Recognition</w:t>
      </w:r>
      <w:r w:rsidR="006F4E27">
        <w:rPr>
          <w:rFonts w:ascii="Calibri" w:hAnsi="Calibri"/>
          <w:b/>
          <w:color w:val="002060"/>
          <w:sz w:val="26"/>
          <w:szCs w:val="26"/>
          <w:lang w:val="en-AU"/>
        </w:rPr>
        <w:t xml:space="preserve"> of</w:t>
      </w:r>
      <w:r w:rsidRPr="00982AEA">
        <w:rPr>
          <w:rFonts w:ascii="Calibri" w:hAnsi="Calibri"/>
          <w:b/>
          <w:color w:val="002060"/>
          <w:sz w:val="26"/>
          <w:szCs w:val="26"/>
          <w:lang w:val="en-AU"/>
        </w:rPr>
        <w:t xml:space="preserve"> Prior Learning (RPL), Credit Transfer (CT) and National Recognition </w:t>
      </w:r>
    </w:p>
    <w:p w14:paraId="24DAABD9" w14:textId="294EEEEF" w:rsidR="00827B7A" w:rsidRPr="00521BA2" w:rsidRDefault="00827B7A" w:rsidP="00982AEA">
      <w:pPr>
        <w:jc w:val="both"/>
        <w:rPr>
          <w:rFonts w:ascii="Calibri" w:hAnsi="Calibri"/>
          <w:sz w:val="20"/>
          <w:szCs w:val="20"/>
        </w:rPr>
      </w:pPr>
      <w:r w:rsidRPr="00521BA2">
        <w:rPr>
          <w:rFonts w:ascii="Calibri" w:hAnsi="Calibri"/>
          <w:sz w:val="20"/>
          <w:szCs w:val="20"/>
        </w:rPr>
        <w:t>Prior to commencing the program any learning achieved through formal education and training (credit transfer)</w:t>
      </w:r>
      <w:r>
        <w:rPr>
          <w:rFonts w:ascii="Calibri" w:hAnsi="Calibri"/>
          <w:sz w:val="20"/>
          <w:szCs w:val="20"/>
        </w:rPr>
        <w:t xml:space="preserve"> or, any</w:t>
      </w:r>
      <w:r w:rsidRPr="00521BA2">
        <w:rPr>
          <w:rFonts w:ascii="Calibri" w:hAnsi="Calibri"/>
          <w:sz w:val="20"/>
          <w:szCs w:val="20"/>
        </w:rPr>
        <w:t xml:space="preserve"> learning achieved outside the formal education and training system (RPL) or</w:t>
      </w:r>
      <w:r>
        <w:rPr>
          <w:rFonts w:ascii="Calibri" w:hAnsi="Calibri"/>
          <w:sz w:val="20"/>
          <w:szCs w:val="20"/>
        </w:rPr>
        <w:t>,</w:t>
      </w:r>
      <w:r w:rsidRPr="00521BA2">
        <w:rPr>
          <w:rFonts w:ascii="Calibri" w:hAnsi="Calibri"/>
          <w:sz w:val="20"/>
          <w:szCs w:val="20"/>
        </w:rPr>
        <w:t xml:space="preserve"> recognition of AQF qualifications and statements of attainment issued by training organisations registered in any jurisdiction will be reviewed and granted as deemed applicable by the course coordinator.</w:t>
      </w:r>
    </w:p>
    <w:p w14:paraId="73FF6564" w14:textId="32B52022" w:rsidR="00827B7A" w:rsidRDefault="00827B7A" w:rsidP="00982AEA">
      <w:pPr>
        <w:spacing w:before="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RPL </w:t>
      </w:r>
      <w:r w:rsidRPr="00521BA2">
        <w:rPr>
          <w:rFonts w:ascii="Calibri" w:hAnsi="Calibri"/>
          <w:sz w:val="20"/>
          <w:szCs w:val="20"/>
        </w:rPr>
        <w:t>is an assessment process that involves assessment of an individual’s relevant prior learning</w:t>
      </w:r>
      <w:r>
        <w:rPr>
          <w:rFonts w:ascii="Calibri" w:hAnsi="Calibri"/>
          <w:sz w:val="20"/>
          <w:szCs w:val="20"/>
        </w:rPr>
        <w:t xml:space="preserve"> </w:t>
      </w:r>
      <w:r w:rsidRPr="00521BA2">
        <w:rPr>
          <w:rFonts w:ascii="Calibri" w:hAnsi="Calibri"/>
          <w:sz w:val="20"/>
          <w:szCs w:val="20"/>
        </w:rPr>
        <w:t xml:space="preserve">to determine the </w:t>
      </w:r>
      <w:r>
        <w:rPr>
          <w:rFonts w:ascii="Calibri" w:hAnsi="Calibri"/>
          <w:sz w:val="20"/>
          <w:szCs w:val="20"/>
        </w:rPr>
        <w:t xml:space="preserve">equivalent competency </w:t>
      </w:r>
      <w:r w:rsidRPr="00521BA2">
        <w:rPr>
          <w:rFonts w:ascii="Calibri" w:hAnsi="Calibri"/>
          <w:sz w:val="20"/>
          <w:szCs w:val="20"/>
        </w:rPr>
        <w:t>outcomes</w:t>
      </w:r>
      <w:r>
        <w:rPr>
          <w:rFonts w:ascii="Calibri" w:hAnsi="Calibri"/>
          <w:sz w:val="20"/>
          <w:szCs w:val="20"/>
        </w:rPr>
        <w:t>.</w:t>
      </w:r>
    </w:p>
    <w:p w14:paraId="27E1AB0F" w14:textId="77777777" w:rsidR="00827B7A" w:rsidRPr="00521BA2" w:rsidRDefault="00827B7A" w:rsidP="00982AEA">
      <w:pPr>
        <w:spacing w:before="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CT </w:t>
      </w:r>
      <w:r w:rsidRPr="00521BA2">
        <w:rPr>
          <w:rFonts w:ascii="Calibri" w:hAnsi="Calibri"/>
          <w:sz w:val="20"/>
          <w:szCs w:val="20"/>
        </w:rPr>
        <w:t>is a process that provides students with agreed and consistent credit outcomes for components of a qualification based on identified equivalence in content and learning outcomes between matched qualifications</w:t>
      </w:r>
    </w:p>
    <w:p w14:paraId="176C3080" w14:textId="77777777" w:rsidR="00827B7A" w:rsidRPr="00521BA2" w:rsidRDefault="00827B7A" w:rsidP="00982AEA">
      <w:pPr>
        <w:spacing w:before="60"/>
        <w:jc w:val="both"/>
        <w:rPr>
          <w:rFonts w:ascii="Calibri" w:hAnsi="Calibri"/>
          <w:sz w:val="20"/>
          <w:szCs w:val="20"/>
        </w:rPr>
      </w:pPr>
      <w:r w:rsidRPr="00521BA2">
        <w:rPr>
          <w:rFonts w:ascii="Calibri" w:hAnsi="Calibri"/>
          <w:sz w:val="20"/>
          <w:szCs w:val="20"/>
        </w:rPr>
        <w:t>Credit will be transferred for prior successful completion of units of competency.</w:t>
      </w:r>
    </w:p>
    <w:p w14:paraId="2C8D4E02" w14:textId="77777777" w:rsidR="00827B7A" w:rsidRDefault="00827B7A" w:rsidP="00982AEA">
      <w:pPr>
        <w:spacing w:before="60"/>
        <w:jc w:val="both"/>
        <w:rPr>
          <w:rFonts w:ascii="Calibri" w:hAnsi="Calibri"/>
          <w:sz w:val="20"/>
          <w:szCs w:val="20"/>
        </w:rPr>
      </w:pPr>
      <w:r w:rsidRPr="00521BA2">
        <w:rPr>
          <w:rFonts w:ascii="Calibri" w:hAnsi="Calibri"/>
          <w:sz w:val="20"/>
          <w:szCs w:val="20"/>
        </w:rPr>
        <w:t xml:space="preserve">You can apply for </w:t>
      </w:r>
      <w:r>
        <w:rPr>
          <w:rFonts w:ascii="Calibri" w:hAnsi="Calibri"/>
          <w:sz w:val="20"/>
          <w:szCs w:val="20"/>
        </w:rPr>
        <w:t>RPL</w:t>
      </w:r>
      <w:r w:rsidRPr="00521BA2">
        <w:rPr>
          <w:rFonts w:ascii="Calibri" w:hAnsi="Calibri"/>
          <w:sz w:val="20"/>
          <w:szCs w:val="20"/>
        </w:rPr>
        <w:t xml:space="preserve"> or </w:t>
      </w:r>
      <w:r>
        <w:rPr>
          <w:rFonts w:ascii="Calibri" w:hAnsi="Calibri"/>
          <w:sz w:val="20"/>
          <w:szCs w:val="20"/>
        </w:rPr>
        <w:t>CT</w:t>
      </w:r>
      <w:r w:rsidRPr="00521BA2">
        <w:rPr>
          <w:rFonts w:ascii="Calibri" w:hAnsi="Calibri"/>
          <w:sz w:val="20"/>
          <w:szCs w:val="20"/>
        </w:rPr>
        <w:t xml:space="preserve"> by arranging an interview with the Course Coordinator. This is best discussed on enrolment with the course coordinator so your individual plan of training can be adjusted prior to commencing.</w:t>
      </w:r>
    </w:p>
    <w:p w14:paraId="43F65C59" w14:textId="77777777" w:rsidR="00982AEA" w:rsidRPr="00521BA2" w:rsidRDefault="00982AEA" w:rsidP="00982AEA">
      <w:pPr>
        <w:jc w:val="both"/>
        <w:rPr>
          <w:rFonts w:ascii="Calibri" w:hAnsi="Calibri"/>
          <w:sz w:val="20"/>
          <w:szCs w:val="20"/>
        </w:rPr>
      </w:pPr>
    </w:p>
    <w:p w14:paraId="5D418FF5" w14:textId="77777777" w:rsidR="00B0244B" w:rsidRPr="00982AEA" w:rsidRDefault="006D55A4" w:rsidP="00982AEA">
      <w:pPr>
        <w:jc w:val="both"/>
        <w:rPr>
          <w:rFonts w:ascii="Calibri" w:hAnsi="Calibri"/>
          <w:b/>
          <w:color w:val="002060"/>
          <w:sz w:val="26"/>
          <w:szCs w:val="26"/>
          <w:lang w:val="en-AU"/>
        </w:rPr>
      </w:pPr>
      <w:r w:rsidRPr="00982AEA">
        <w:rPr>
          <w:rFonts w:ascii="Calibri" w:hAnsi="Calibri"/>
          <w:b/>
          <w:color w:val="002060"/>
          <w:sz w:val="26"/>
          <w:szCs w:val="26"/>
          <w:lang w:val="en-AU"/>
        </w:rPr>
        <w:t>Industry Placements</w:t>
      </w:r>
    </w:p>
    <w:p w14:paraId="373C8ABD" w14:textId="77777777" w:rsidR="008D3ECE" w:rsidRPr="000D085B" w:rsidRDefault="00305072" w:rsidP="00C92D67">
      <w:pPr>
        <w:widowControl w:val="0"/>
        <w:ind w:left="-360"/>
        <w:jc w:val="both"/>
        <w:rPr>
          <w:rFonts w:ascii="Calibri" w:hAnsi="Calibri"/>
          <w:bCs/>
          <w:sz w:val="20"/>
          <w:szCs w:val="20"/>
          <w:lang w:val="en-AU"/>
        </w:rPr>
      </w:pPr>
      <w:r w:rsidRPr="00F274B7">
        <w:rPr>
          <w:rFonts w:ascii="Calibri" w:hAnsi="Calibri"/>
          <w:bCs/>
          <w:sz w:val="20"/>
          <w:szCs w:val="20"/>
          <w:lang w:val="en-AU"/>
        </w:rPr>
        <w:t xml:space="preserve">This course is industry based training and therefore participants of this course </w:t>
      </w:r>
      <w:r>
        <w:rPr>
          <w:rFonts w:ascii="Calibri" w:hAnsi="Calibri"/>
          <w:bCs/>
          <w:sz w:val="20"/>
          <w:szCs w:val="20"/>
          <w:lang w:val="en-AU"/>
        </w:rPr>
        <w:t>who are not employed within the industry,</w:t>
      </w:r>
      <w:r w:rsidRPr="000D085B">
        <w:rPr>
          <w:rFonts w:ascii="Calibri" w:hAnsi="Calibri"/>
          <w:bCs/>
          <w:sz w:val="20"/>
          <w:szCs w:val="20"/>
          <w:lang w:val="en-AU"/>
        </w:rPr>
        <w:t xml:space="preserve"> </w:t>
      </w:r>
      <w:r>
        <w:rPr>
          <w:rFonts w:ascii="Calibri" w:hAnsi="Calibri"/>
          <w:bCs/>
          <w:sz w:val="20"/>
          <w:szCs w:val="20"/>
          <w:lang w:val="en-AU"/>
        </w:rPr>
        <w:t xml:space="preserve">are </w:t>
      </w:r>
      <w:r w:rsidR="00ED0416">
        <w:rPr>
          <w:rFonts w:ascii="Calibri" w:hAnsi="Calibri"/>
          <w:bCs/>
          <w:sz w:val="20"/>
          <w:szCs w:val="20"/>
          <w:lang w:val="en-AU"/>
        </w:rPr>
        <w:t>required</w:t>
      </w:r>
      <w:r>
        <w:rPr>
          <w:rFonts w:ascii="Calibri" w:hAnsi="Calibri"/>
          <w:bCs/>
          <w:sz w:val="20"/>
          <w:szCs w:val="20"/>
          <w:lang w:val="en-AU"/>
        </w:rPr>
        <w:t xml:space="preserve"> to undertake </w:t>
      </w:r>
      <w:r w:rsidR="008D3ECE" w:rsidRPr="000D085B">
        <w:rPr>
          <w:rFonts w:ascii="Calibri" w:hAnsi="Calibri"/>
          <w:bCs/>
          <w:sz w:val="20"/>
          <w:szCs w:val="20"/>
          <w:lang w:val="en-AU"/>
        </w:rPr>
        <w:t>four (4) weeks full time unpaid placement hours</w:t>
      </w:r>
      <w:r>
        <w:rPr>
          <w:rFonts w:ascii="Calibri" w:hAnsi="Calibri"/>
          <w:bCs/>
          <w:sz w:val="20"/>
          <w:szCs w:val="20"/>
          <w:lang w:val="en-AU"/>
        </w:rPr>
        <w:t>.</w:t>
      </w:r>
      <w:r w:rsidR="002022CC">
        <w:rPr>
          <w:rFonts w:ascii="Calibri" w:hAnsi="Calibri"/>
          <w:bCs/>
          <w:sz w:val="20"/>
          <w:szCs w:val="20"/>
          <w:lang w:val="en-AU"/>
        </w:rPr>
        <w:t xml:space="preserve"> This will be arranged by your Course Coordinator with a local Industry provider.</w:t>
      </w:r>
    </w:p>
    <w:p w14:paraId="28A33B3F" w14:textId="734D1912" w:rsidR="008D3ECE" w:rsidRDefault="00ED0416" w:rsidP="00C92D67">
      <w:pPr>
        <w:widowControl w:val="0"/>
        <w:spacing w:before="60"/>
        <w:ind w:left="-360"/>
        <w:jc w:val="both"/>
        <w:rPr>
          <w:rFonts w:ascii="Calibri" w:hAnsi="Calibri"/>
          <w:bCs/>
          <w:sz w:val="20"/>
          <w:szCs w:val="20"/>
          <w:lang w:val="en-AU"/>
        </w:rPr>
      </w:pPr>
      <w:r>
        <w:rPr>
          <w:rFonts w:ascii="Calibri" w:hAnsi="Calibri"/>
          <w:bCs/>
          <w:sz w:val="20"/>
          <w:szCs w:val="20"/>
          <w:lang w:val="en-AU"/>
        </w:rPr>
        <w:t>A current P</w:t>
      </w:r>
      <w:r w:rsidR="008D3ECE" w:rsidRPr="000D085B">
        <w:rPr>
          <w:rFonts w:ascii="Calibri" w:hAnsi="Calibri"/>
          <w:bCs/>
          <w:sz w:val="20"/>
          <w:szCs w:val="20"/>
          <w:lang w:val="en-AU"/>
        </w:rPr>
        <w:t xml:space="preserve">olice </w:t>
      </w:r>
      <w:r>
        <w:rPr>
          <w:rFonts w:ascii="Calibri" w:hAnsi="Calibri"/>
          <w:bCs/>
          <w:sz w:val="20"/>
          <w:szCs w:val="20"/>
          <w:lang w:val="en-AU"/>
        </w:rPr>
        <w:t>C</w:t>
      </w:r>
      <w:r w:rsidR="008D3ECE" w:rsidRPr="000D085B">
        <w:rPr>
          <w:rFonts w:ascii="Calibri" w:hAnsi="Calibri"/>
          <w:bCs/>
          <w:sz w:val="20"/>
          <w:szCs w:val="20"/>
          <w:lang w:val="en-AU"/>
        </w:rPr>
        <w:t xml:space="preserve">heck </w:t>
      </w:r>
      <w:r w:rsidR="00827B7A">
        <w:rPr>
          <w:rFonts w:ascii="Calibri" w:hAnsi="Calibri"/>
          <w:bCs/>
          <w:sz w:val="20"/>
          <w:szCs w:val="20"/>
          <w:lang w:val="en-AU"/>
        </w:rPr>
        <w:t xml:space="preserve">and Ochre </w:t>
      </w:r>
      <w:r>
        <w:rPr>
          <w:rFonts w:ascii="Calibri" w:hAnsi="Calibri"/>
          <w:bCs/>
          <w:sz w:val="20"/>
          <w:szCs w:val="20"/>
          <w:lang w:val="en-AU"/>
        </w:rPr>
        <w:t>C</w:t>
      </w:r>
      <w:r w:rsidR="00827B7A">
        <w:rPr>
          <w:rFonts w:ascii="Calibri" w:hAnsi="Calibri"/>
          <w:bCs/>
          <w:sz w:val="20"/>
          <w:szCs w:val="20"/>
          <w:lang w:val="en-AU"/>
        </w:rPr>
        <w:t xml:space="preserve">ard </w:t>
      </w:r>
      <w:r w:rsidR="00075A2B">
        <w:rPr>
          <w:rFonts w:ascii="Calibri" w:hAnsi="Calibri"/>
          <w:bCs/>
          <w:sz w:val="20"/>
          <w:szCs w:val="20"/>
          <w:lang w:val="en-AU"/>
        </w:rPr>
        <w:t xml:space="preserve">are necessary to permit placement and/or </w:t>
      </w:r>
      <w:r w:rsidR="008D3ECE" w:rsidRPr="000D085B">
        <w:rPr>
          <w:rFonts w:ascii="Calibri" w:hAnsi="Calibri"/>
          <w:bCs/>
          <w:sz w:val="20"/>
          <w:szCs w:val="20"/>
          <w:lang w:val="en-AU"/>
        </w:rPr>
        <w:t>on-the-job training and assessment to be conducted</w:t>
      </w:r>
      <w:r w:rsidR="00C64F4D">
        <w:rPr>
          <w:rFonts w:ascii="Calibri" w:hAnsi="Calibri"/>
          <w:bCs/>
          <w:sz w:val="20"/>
          <w:szCs w:val="20"/>
          <w:lang w:val="en-AU"/>
        </w:rPr>
        <w:t xml:space="preserve"> in Australia</w:t>
      </w:r>
      <w:r w:rsidR="008D3ECE" w:rsidRPr="000D085B">
        <w:rPr>
          <w:rFonts w:ascii="Calibri" w:hAnsi="Calibri"/>
          <w:bCs/>
          <w:sz w:val="20"/>
          <w:szCs w:val="20"/>
          <w:lang w:val="en-AU"/>
        </w:rPr>
        <w:t>.</w:t>
      </w:r>
      <w:r w:rsidR="00A546A4">
        <w:rPr>
          <w:rFonts w:ascii="Calibri" w:hAnsi="Calibri"/>
          <w:bCs/>
          <w:sz w:val="20"/>
          <w:szCs w:val="20"/>
          <w:lang w:val="en-AU"/>
        </w:rPr>
        <w:t xml:space="preserve"> </w:t>
      </w:r>
    </w:p>
    <w:p w14:paraId="19249769" w14:textId="5A5F149E" w:rsidR="00A546A4" w:rsidRPr="00A546A4" w:rsidRDefault="00A546A4" w:rsidP="006F4E27">
      <w:pPr>
        <w:autoSpaceDE w:val="0"/>
        <w:autoSpaceDN w:val="0"/>
        <w:adjustRightInd w:val="0"/>
        <w:spacing w:before="60"/>
        <w:ind w:left="-360"/>
        <w:jc w:val="both"/>
        <w:rPr>
          <w:rFonts w:ascii="Calibri" w:hAnsi="Calibri"/>
          <w:bCs/>
          <w:sz w:val="20"/>
          <w:szCs w:val="20"/>
        </w:rPr>
      </w:pPr>
      <w:r w:rsidRPr="00C92D67">
        <w:rPr>
          <w:rFonts w:ascii="Calibri" w:hAnsi="Calibri"/>
          <w:bCs/>
          <w:sz w:val="20"/>
          <w:szCs w:val="20"/>
        </w:rPr>
        <w:t xml:space="preserve">Up to date vaccinations are required for placement within </w:t>
      </w:r>
      <w:r w:rsidR="005A674A">
        <w:rPr>
          <w:rFonts w:ascii="Calibri" w:hAnsi="Calibri"/>
          <w:bCs/>
          <w:sz w:val="20"/>
          <w:szCs w:val="20"/>
        </w:rPr>
        <w:t>Australia</w:t>
      </w:r>
      <w:r w:rsidR="004E6D2C">
        <w:rPr>
          <w:rFonts w:ascii="Calibri" w:hAnsi="Calibri"/>
          <w:bCs/>
          <w:sz w:val="20"/>
          <w:szCs w:val="20"/>
        </w:rPr>
        <w:t xml:space="preserve">. </w:t>
      </w:r>
      <w:r w:rsidRPr="00C92D67">
        <w:rPr>
          <w:rFonts w:ascii="Calibri" w:hAnsi="Calibri"/>
          <w:bCs/>
          <w:sz w:val="20"/>
          <w:szCs w:val="20"/>
        </w:rPr>
        <w:t xml:space="preserve">The current list of </w:t>
      </w:r>
      <w:r w:rsidR="002351D5" w:rsidRPr="00C92D67">
        <w:rPr>
          <w:rFonts w:ascii="Calibri" w:hAnsi="Calibri"/>
          <w:bCs/>
          <w:sz w:val="20"/>
          <w:szCs w:val="20"/>
        </w:rPr>
        <w:t>required</w:t>
      </w:r>
      <w:r w:rsidR="006F4E27">
        <w:rPr>
          <w:rFonts w:ascii="Calibri" w:hAnsi="Calibri"/>
          <w:bCs/>
          <w:sz w:val="20"/>
          <w:szCs w:val="20"/>
        </w:rPr>
        <w:t xml:space="preserve"> </w:t>
      </w:r>
      <w:r>
        <w:rPr>
          <w:rFonts w:ascii="Calibri" w:hAnsi="Calibri"/>
          <w:bCs/>
          <w:sz w:val="20"/>
          <w:szCs w:val="20"/>
        </w:rPr>
        <w:t>v</w:t>
      </w:r>
      <w:r w:rsidRPr="00A546A4">
        <w:rPr>
          <w:rFonts w:ascii="Calibri" w:hAnsi="Calibri"/>
          <w:bCs/>
          <w:sz w:val="20"/>
          <w:szCs w:val="20"/>
        </w:rPr>
        <w:t>accinations</w:t>
      </w:r>
      <w:r>
        <w:rPr>
          <w:rFonts w:ascii="Calibri" w:hAnsi="Calibri"/>
          <w:bCs/>
          <w:sz w:val="20"/>
          <w:szCs w:val="20"/>
        </w:rPr>
        <w:t xml:space="preserve"> </w:t>
      </w:r>
      <w:r w:rsidRPr="00A546A4">
        <w:rPr>
          <w:rFonts w:ascii="Calibri" w:hAnsi="Calibri"/>
          <w:bCs/>
          <w:sz w:val="20"/>
          <w:szCs w:val="20"/>
        </w:rPr>
        <w:t xml:space="preserve">are:  </w:t>
      </w:r>
      <w:r w:rsidRPr="00A546A4">
        <w:rPr>
          <w:rFonts w:asciiTheme="minorHAnsi" w:hAnsiTheme="minorHAnsi" w:cs="Arial"/>
          <w:sz w:val="20"/>
          <w:szCs w:val="20"/>
        </w:rPr>
        <w:t>Measles, Mumps, Rubella, Chicken Pox, Hepatitis A, Hepatitis B, Pertussis, Tetanus / Diphtheria</w:t>
      </w:r>
      <w:r w:rsidR="002351D5">
        <w:rPr>
          <w:rFonts w:asciiTheme="minorHAnsi" w:hAnsiTheme="minorHAnsi" w:cs="Arial"/>
          <w:sz w:val="20"/>
          <w:szCs w:val="20"/>
        </w:rPr>
        <w:t xml:space="preserve"> </w:t>
      </w:r>
      <w:r w:rsidRPr="00A546A4">
        <w:rPr>
          <w:rFonts w:asciiTheme="minorHAnsi" w:hAnsiTheme="minorHAnsi" w:cs="Arial"/>
          <w:sz w:val="20"/>
          <w:szCs w:val="20"/>
        </w:rPr>
        <w:t>and Influenza (annually).</w:t>
      </w:r>
    </w:p>
    <w:p w14:paraId="2BD1617A" w14:textId="77777777" w:rsidR="008D3ECE" w:rsidRDefault="008D3ECE" w:rsidP="00C92D67">
      <w:pPr>
        <w:widowControl w:val="0"/>
        <w:spacing w:before="60"/>
        <w:ind w:left="-360"/>
        <w:jc w:val="both"/>
        <w:rPr>
          <w:rFonts w:ascii="Calibri" w:hAnsi="Calibri"/>
          <w:bCs/>
          <w:sz w:val="20"/>
          <w:szCs w:val="20"/>
          <w:lang w:val="en-AU"/>
        </w:rPr>
      </w:pPr>
      <w:r w:rsidRPr="000D085B">
        <w:rPr>
          <w:rFonts w:ascii="Calibri" w:hAnsi="Calibri"/>
          <w:bCs/>
          <w:sz w:val="20"/>
          <w:szCs w:val="20"/>
          <w:lang w:val="en-AU"/>
        </w:rPr>
        <w:t>Travel and accommodation, where required for placement, is at cost to the student.</w:t>
      </w:r>
    </w:p>
    <w:p w14:paraId="1A953FFE" w14:textId="52C41C04" w:rsidR="00AA64C5" w:rsidRDefault="00AA64C5" w:rsidP="00C92D67">
      <w:pPr>
        <w:jc w:val="both"/>
        <w:rPr>
          <w:rFonts w:ascii="Calibri" w:hAnsi="Calibri"/>
          <w:b/>
          <w:bCs/>
          <w:sz w:val="20"/>
          <w:szCs w:val="20"/>
          <w:lang w:val="en-AU"/>
        </w:rPr>
      </w:pPr>
      <w:r>
        <w:rPr>
          <w:rFonts w:ascii="Calibri" w:hAnsi="Calibri"/>
          <w:b/>
          <w:bCs/>
          <w:sz w:val="20"/>
          <w:szCs w:val="20"/>
          <w:lang w:val="en-AU"/>
        </w:rPr>
        <w:t>NB: several units require industry placement to demonstrate safe and competent practise therefore it must be understood this is not a theory based qualification.</w:t>
      </w:r>
    </w:p>
    <w:p w14:paraId="6AC4AF5D" w14:textId="77777777" w:rsidR="00982AEA" w:rsidRDefault="00982AEA" w:rsidP="00982AEA">
      <w:pPr>
        <w:jc w:val="both"/>
        <w:rPr>
          <w:rFonts w:ascii="Calibri" w:hAnsi="Calibri"/>
          <w:b/>
          <w:bCs/>
          <w:sz w:val="20"/>
          <w:szCs w:val="20"/>
          <w:lang w:val="en-AU"/>
        </w:rPr>
      </w:pPr>
    </w:p>
    <w:p w14:paraId="1688768D" w14:textId="10592C70" w:rsidR="00F71B40" w:rsidRPr="00982AEA" w:rsidRDefault="00C00C93" w:rsidP="00982AEA">
      <w:pPr>
        <w:jc w:val="both"/>
        <w:rPr>
          <w:rFonts w:ascii="Calibri" w:hAnsi="Calibri"/>
          <w:b/>
          <w:color w:val="002060"/>
          <w:sz w:val="20"/>
          <w:szCs w:val="20"/>
          <w:lang w:val="en-AU"/>
        </w:rPr>
      </w:pPr>
      <w:r>
        <w:rPr>
          <w:rFonts w:ascii="Calibri" w:hAnsi="Calibri"/>
          <w:b/>
          <w:color w:val="002060"/>
          <w:sz w:val="26"/>
          <w:szCs w:val="26"/>
          <w:lang w:val="en-AU"/>
        </w:rPr>
        <w:t xml:space="preserve">Orientation, </w:t>
      </w:r>
      <w:r w:rsidR="0075256F" w:rsidRPr="00982AEA">
        <w:rPr>
          <w:rFonts w:ascii="Calibri" w:hAnsi="Calibri"/>
          <w:b/>
          <w:color w:val="002060"/>
          <w:sz w:val="26"/>
          <w:szCs w:val="26"/>
          <w:lang w:val="en-AU"/>
        </w:rPr>
        <w:t>Training and assessment arrangements</w:t>
      </w:r>
    </w:p>
    <w:p w14:paraId="0C38CB21" w14:textId="5AA81342" w:rsidR="00FB2097" w:rsidRDefault="00596ABA" w:rsidP="00982AEA">
      <w:pPr>
        <w:tabs>
          <w:tab w:val="left" w:pos="851"/>
        </w:tabs>
        <w:jc w:val="both"/>
        <w:rPr>
          <w:rFonts w:ascii="Calibri" w:hAnsi="Calibri"/>
          <w:bCs/>
          <w:sz w:val="20"/>
          <w:szCs w:val="20"/>
          <w:lang w:val="en-AU"/>
        </w:rPr>
      </w:pPr>
      <w:r w:rsidRPr="000D085B">
        <w:rPr>
          <w:rFonts w:ascii="Calibri" w:hAnsi="Calibri"/>
          <w:bCs/>
          <w:sz w:val="20"/>
          <w:szCs w:val="20"/>
          <w:lang w:val="en-AU"/>
        </w:rPr>
        <w:t>Training and assessments are conducted in English</w:t>
      </w:r>
      <w:r w:rsidR="000D4D02" w:rsidRPr="000D085B">
        <w:rPr>
          <w:rFonts w:ascii="Calibri" w:hAnsi="Calibri"/>
          <w:bCs/>
          <w:sz w:val="20"/>
          <w:szCs w:val="20"/>
          <w:lang w:val="en-AU"/>
        </w:rPr>
        <w:t>.</w:t>
      </w:r>
      <w:r w:rsidRPr="000D085B">
        <w:rPr>
          <w:rFonts w:ascii="Calibri" w:hAnsi="Calibri"/>
          <w:bCs/>
          <w:sz w:val="20"/>
          <w:szCs w:val="20"/>
          <w:lang w:val="en-AU"/>
        </w:rPr>
        <w:t xml:space="preserve"> </w:t>
      </w:r>
      <w:r w:rsidR="000D4D02" w:rsidRPr="000D085B">
        <w:rPr>
          <w:rFonts w:ascii="Calibri" w:hAnsi="Calibri"/>
          <w:bCs/>
          <w:sz w:val="20"/>
          <w:szCs w:val="20"/>
          <w:lang w:val="en-AU"/>
        </w:rPr>
        <w:t>A</w:t>
      </w:r>
      <w:r w:rsidRPr="000D085B">
        <w:rPr>
          <w:rFonts w:ascii="Calibri" w:hAnsi="Calibri"/>
          <w:bCs/>
          <w:sz w:val="20"/>
          <w:szCs w:val="20"/>
          <w:lang w:val="en-AU"/>
        </w:rPr>
        <w:t>pplicants must possess</w:t>
      </w:r>
      <w:r w:rsidR="00C00C93">
        <w:rPr>
          <w:rFonts w:ascii="Calibri" w:hAnsi="Calibri"/>
          <w:bCs/>
          <w:sz w:val="20"/>
          <w:szCs w:val="20"/>
          <w:lang w:val="en-AU"/>
        </w:rPr>
        <w:t xml:space="preserve"> a</w:t>
      </w:r>
      <w:r w:rsidR="008C2884">
        <w:rPr>
          <w:rFonts w:ascii="Calibri" w:hAnsi="Calibri"/>
          <w:bCs/>
          <w:sz w:val="20"/>
          <w:szCs w:val="20"/>
          <w:lang w:val="en-AU"/>
        </w:rPr>
        <w:t xml:space="preserve"> PTE level </w:t>
      </w:r>
      <w:r w:rsidR="00CE7310">
        <w:rPr>
          <w:rFonts w:ascii="Calibri" w:hAnsi="Calibri"/>
          <w:bCs/>
          <w:sz w:val="20"/>
          <w:szCs w:val="20"/>
          <w:lang w:val="en-AU"/>
        </w:rPr>
        <w:t>59</w:t>
      </w:r>
      <w:r w:rsidR="008C2884">
        <w:rPr>
          <w:rFonts w:ascii="Calibri" w:hAnsi="Calibri"/>
          <w:bCs/>
          <w:sz w:val="20"/>
          <w:szCs w:val="20"/>
          <w:lang w:val="en-AU"/>
        </w:rPr>
        <w:t>, OELT level 5 or I</w:t>
      </w:r>
      <w:r w:rsidR="00B672B0">
        <w:rPr>
          <w:rFonts w:ascii="Calibri" w:hAnsi="Calibri"/>
          <w:bCs/>
          <w:sz w:val="20"/>
          <w:szCs w:val="20"/>
          <w:lang w:val="en-AU"/>
        </w:rPr>
        <w:t>ELTS level 6</w:t>
      </w:r>
      <w:r w:rsidR="00CE7310">
        <w:rPr>
          <w:rFonts w:ascii="Calibri" w:hAnsi="Calibri"/>
          <w:bCs/>
          <w:sz w:val="20"/>
          <w:szCs w:val="20"/>
          <w:lang w:val="en-AU"/>
        </w:rPr>
        <w:t>.5</w:t>
      </w:r>
      <w:r w:rsidR="00B672B0">
        <w:rPr>
          <w:rFonts w:ascii="Calibri" w:hAnsi="Calibri"/>
          <w:bCs/>
          <w:sz w:val="20"/>
          <w:szCs w:val="20"/>
          <w:lang w:val="en-AU"/>
        </w:rPr>
        <w:t>.</w:t>
      </w:r>
      <w:r w:rsidR="00FB2097">
        <w:rPr>
          <w:rFonts w:ascii="Calibri" w:hAnsi="Calibri"/>
          <w:bCs/>
          <w:sz w:val="20"/>
          <w:szCs w:val="20"/>
          <w:lang w:val="en-AU"/>
        </w:rPr>
        <w:t xml:space="preserve"> </w:t>
      </w:r>
      <w:r w:rsidR="00FB2097" w:rsidRPr="00F274B7">
        <w:rPr>
          <w:rFonts w:ascii="Calibri" w:hAnsi="Calibri"/>
          <w:bCs/>
          <w:sz w:val="20"/>
          <w:szCs w:val="20"/>
          <w:lang w:val="en-AU"/>
        </w:rPr>
        <w:t>No</w:t>
      </w:r>
      <w:r w:rsidR="00AD4CB1">
        <w:rPr>
          <w:rFonts w:ascii="Calibri" w:hAnsi="Calibri"/>
          <w:bCs/>
          <w:sz w:val="20"/>
          <w:szCs w:val="20"/>
          <w:lang w:val="en-AU"/>
        </w:rPr>
        <w:t xml:space="preserve"> other</w:t>
      </w:r>
      <w:r w:rsidR="00FB2097" w:rsidRPr="00F274B7">
        <w:rPr>
          <w:rFonts w:ascii="Calibri" w:hAnsi="Calibri"/>
          <w:bCs/>
          <w:sz w:val="20"/>
          <w:szCs w:val="20"/>
          <w:lang w:val="en-AU"/>
        </w:rPr>
        <w:t xml:space="preserve"> prerequisite applies to this Course.</w:t>
      </w:r>
    </w:p>
    <w:p w14:paraId="18FE0D30" w14:textId="4892F576" w:rsidR="00914907" w:rsidRDefault="00914907" w:rsidP="00982AEA">
      <w:pPr>
        <w:tabs>
          <w:tab w:val="left" w:pos="851"/>
        </w:tabs>
        <w:jc w:val="both"/>
        <w:rPr>
          <w:rFonts w:ascii="Calibri" w:hAnsi="Calibri"/>
          <w:bCs/>
          <w:sz w:val="20"/>
          <w:szCs w:val="20"/>
          <w:lang w:val="en-AU"/>
        </w:rPr>
      </w:pPr>
      <w:r>
        <w:rPr>
          <w:rFonts w:ascii="Calibri" w:hAnsi="Calibri"/>
          <w:bCs/>
          <w:sz w:val="20"/>
          <w:szCs w:val="20"/>
          <w:lang w:val="en-AU"/>
        </w:rPr>
        <w:t>Orientation for this course will take place on the Tuesday of the week prior to course commencement. The date of commencement will be advised on confirmation of your enrolment</w:t>
      </w:r>
      <w:r w:rsidR="00192C6F">
        <w:rPr>
          <w:rFonts w:ascii="Calibri" w:hAnsi="Calibri"/>
          <w:bCs/>
          <w:sz w:val="20"/>
          <w:szCs w:val="20"/>
          <w:lang w:val="en-AU"/>
        </w:rPr>
        <w:t xml:space="preserve">. </w:t>
      </w:r>
    </w:p>
    <w:p w14:paraId="48DF7B65" w14:textId="408DAF21" w:rsidR="00192C6F" w:rsidRDefault="00192C6F" w:rsidP="00982AEA">
      <w:pPr>
        <w:tabs>
          <w:tab w:val="left" w:pos="851"/>
        </w:tabs>
        <w:jc w:val="both"/>
        <w:rPr>
          <w:rFonts w:ascii="Calibri" w:hAnsi="Calibri"/>
          <w:bCs/>
          <w:sz w:val="20"/>
          <w:szCs w:val="20"/>
          <w:lang w:val="en-AU"/>
        </w:rPr>
      </w:pPr>
    </w:p>
    <w:p w14:paraId="16844BE0" w14:textId="477A405C" w:rsidR="00192C6F" w:rsidRDefault="00192C6F" w:rsidP="00982AEA">
      <w:pPr>
        <w:tabs>
          <w:tab w:val="left" w:pos="851"/>
        </w:tabs>
        <w:jc w:val="both"/>
        <w:rPr>
          <w:rFonts w:ascii="Calibri" w:hAnsi="Calibri"/>
          <w:bCs/>
          <w:sz w:val="20"/>
          <w:szCs w:val="20"/>
          <w:lang w:val="en-AU"/>
        </w:rPr>
      </w:pPr>
      <w:r>
        <w:rPr>
          <w:rFonts w:ascii="Calibri" w:hAnsi="Calibri"/>
          <w:bCs/>
          <w:sz w:val="20"/>
          <w:szCs w:val="20"/>
          <w:lang w:val="en-AU"/>
        </w:rPr>
        <w:t>Course duration:</w:t>
      </w:r>
    </w:p>
    <w:p w14:paraId="77FEE990" w14:textId="57570D4C" w:rsidR="00192C6F" w:rsidRDefault="00192C6F" w:rsidP="007A7820">
      <w:pPr>
        <w:pStyle w:val="ListParagraph"/>
        <w:numPr>
          <w:ilvl w:val="0"/>
          <w:numId w:val="21"/>
        </w:numPr>
        <w:tabs>
          <w:tab w:val="left" w:pos="851"/>
        </w:tabs>
        <w:ind w:hanging="578"/>
        <w:jc w:val="both"/>
        <w:rPr>
          <w:rFonts w:ascii="Calibri" w:hAnsi="Calibri"/>
          <w:bCs/>
          <w:sz w:val="20"/>
          <w:szCs w:val="20"/>
          <w:lang w:val="en-AU"/>
        </w:rPr>
      </w:pPr>
      <w:r>
        <w:rPr>
          <w:rFonts w:ascii="Calibri" w:hAnsi="Calibri"/>
          <w:bCs/>
          <w:sz w:val="20"/>
          <w:szCs w:val="20"/>
          <w:lang w:val="en-AU"/>
        </w:rPr>
        <w:t>2</w:t>
      </w:r>
      <w:r w:rsidR="00F20AED">
        <w:rPr>
          <w:rFonts w:ascii="Calibri" w:hAnsi="Calibri"/>
          <w:bCs/>
          <w:sz w:val="20"/>
          <w:szCs w:val="20"/>
          <w:lang w:val="en-AU"/>
        </w:rPr>
        <w:t>8</w:t>
      </w:r>
      <w:r>
        <w:rPr>
          <w:rFonts w:ascii="Calibri" w:hAnsi="Calibri"/>
          <w:bCs/>
          <w:sz w:val="20"/>
          <w:szCs w:val="20"/>
          <w:lang w:val="en-AU"/>
        </w:rPr>
        <w:t xml:space="preserve"> weeks</w:t>
      </w:r>
    </w:p>
    <w:p w14:paraId="4D8D00FB" w14:textId="3384436E" w:rsidR="00192C6F" w:rsidRDefault="008D1591" w:rsidP="00192C6F">
      <w:pPr>
        <w:pStyle w:val="ListParagraph"/>
        <w:numPr>
          <w:ilvl w:val="0"/>
          <w:numId w:val="21"/>
        </w:numPr>
        <w:tabs>
          <w:tab w:val="left" w:pos="851"/>
        </w:tabs>
        <w:jc w:val="both"/>
        <w:rPr>
          <w:rFonts w:ascii="Calibri" w:hAnsi="Calibri"/>
          <w:bCs/>
          <w:sz w:val="20"/>
          <w:szCs w:val="20"/>
          <w:lang w:val="en-AU"/>
        </w:rPr>
      </w:pPr>
      <w:r>
        <w:rPr>
          <w:rFonts w:ascii="Calibri" w:hAnsi="Calibri"/>
          <w:bCs/>
          <w:sz w:val="20"/>
          <w:szCs w:val="20"/>
          <w:lang w:val="en-AU"/>
        </w:rPr>
        <w:lastRenderedPageBreak/>
        <w:t>On-Campus classes: 20 hours per week</w:t>
      </w:r>
    </w:p>
    <w:p w14:paraId="741B95B8" w14:textId="73CEC251" w:rsidR="008D1591" w:rsidRDefault="00FE2F6B" w:rsidP="00192C6F">
      <w:pPr>
        <w:pStyle w:val="ListParagraph"/>
        <w:numPr>
          <w:ilvl w:val="0"/>
          <w:numId w:val="21"/>
        </w:numPr>
        <w:tabs>
          <w:tab w:val="left" w:pos="851"/>
        </w:tabs>
        <w:jc w:val="both"/>
        <w:rPr>
          <w:rFonts w:ascii="Calibri" w:hAnsi="Calibri"/>
          <w:bCs/>
          <w:sz w:val="20"/>
          <w:szCs w:val="20"/>
          <w:lang w:val="en-AU"/>
        </w:rPr>
      </w:pPr>
      <w:r>
        <w:rPr>
          <w:rFonts w:ascii="Calibri" w:hAnsi="Calibri"/>
          <w:bCs/>
          <w:sz w:val="20"/>
          <w:szCs w:val="20"/>
          <w:lang w:val="en-AU"/>
        </w:rPr>
        <w:t xml:space="preserve">On-line </w:t>
      </w:r>
      <w:r w:rsidR="00DF54B5">
        <w:rPr>
          <w:rFonts w:ascii="Calibri" w:hAnsi="Calibri"/>
          <w:bCs/>
          <w:sz w:val="20"/>
          <w:szCs w:val="20"/>
          <w:lang w:val="en-AU"/>
        </w:rPr>
        <w:t>learning: up to 5 hours per week</w:t>
      </w:r>
    </w:p>
    <w:p w14:paraId="5E0181FA" w14:textId="6AA805BB" w:rsidR="00DF54B5" w:rsidRPr="00192C6F" w:rsidRDefault="00DF54B5" w:rsidP="00192C6F">
      <w:pPr>
        <w:pStyle w:val="ListParagraph"/>
        <w:numPr>
          <w:ilvl w:val="0"/>
          <w:numId w:val="21"/>
        </w:numPr>
        <w:tabs>
          <w:tab w:val="left" w:pos="851"/>
        </w:tabs>
        <w:jc w:val="both"/>
        <w:rPr>
          <w:rFonts w:ascii="Calibri" w:hAnsi="Calibri"/>
          <w:bCs/>
          <w:sz w:val="20"/>
          <w:szCs w:val="20"/>
          <w:lang w:val="en-AU"/>
        </w:rPr>
      </w:pPr>
      <w:r>
        <w:rPr>
          <w:rFonts w:ascii="Calibri" w:hAnsi="Calibri"/>
          <w:bCs/>
          <w:sz w:val="20"/>
          <w:szCs w:val="20"/>
          <w:lang w:val="en-AU"/>
        </w:rPr>
        <w:t xml:space="preserve">Work practice placement: 4 weeks full time at the end </w:t>
      </w:r>
      <w:r w:rsidR="00F875F5">
        <w:rPr>
          <w:rFonts w:ascii="Calibri" w:hAnsi="Calibri"/>
          <w:bCs/>
          <w:sz w:val="20"/>
          <w:szCs w:val="20"/>
          <w:lang w:val="en-AU"/>
        </w:rPr>
        <w:t>of the course (40 hours per week).</w:t>
      </w:r>
    </w:p>
    <w:p w14:paraId="79D56489" w14:textId="4AF0BB7D" w:rsidR="00BF4C48" w:rsidRDefault="001B03E9" w:rsidP="00982AEA">
      <w:pPr>
        <w:spacing w:before="60"/>
        <w:jc w:val="both"/>
        <w:rPr>
          <w:rFonts w:ascii="Calibri" w:hAnsi="Calibri"/>
          <w:bCs/>
          <w:sz w:val="20"/>
          <w:szCs w:val="20"/>
          <w:lang w:val="en-AU"/>
        </w:rPr>
      </w:pPr>
      <w:r w:rsidRPr="000D085B">
        <w:rPr>
          <w:rFonts w:ascii="Calibri" w:hAnsi="Calibri"/>
          <w:bCs/>
          <w:sz w:val="20"/>
          <w:szCs w:val="20"/>
          <w:lang w:val="en-AU"/>
        </w:rPr>
        <w:t>The Unit D</w:t>
      </w:r>
      <w:r w:rsidR="004E017A" w:rsidRPr="000D085B">
        <w:rPr>
          <w:rFonts w:ascii="Calibri" w:hAnsi="Calibri"/>
          <w:bCs/>
          <w:sz w:val="20"/>
          <w:szCs w:val="20"/>
          <w:lang w:val="en-AU"/>
        </w:rPr>
        <w:t>elivery and Assessment Plan indicating</w:t>
      </w:r>
      <w:r w:rsidR="00716166" w:rsidRPr="000D085B">
        <w:rPr>
          <w:rFonts w:ascii="Calibri" w:hAnsi="Calibri"/>
          <w:bCs/>
          <w:sz w:val="20"/>
          <w:szCs w:val="20"/>
          <w:lang w:val="en-AU"/>
        </w:rPr>
        <w:t xml:space="preserve"> the t</w:t>
      </w:r>
      <w:r w:rsidR="00056EC1" w:rsidRPr="000D085B">
        <w:rPr>
          <w:rFonts w:ascii="Calibri" w:hAnsi="Calibri"/>
          <w:bCs/>
          <w:sz w:val="20"/>
          <w:szCs w:val="20"/>
          <w:lang w:val="en-AU"/>
        </w:rPr>
        <w:t>ype and frequency of assessment</w:t>
      </w:r>
      <w:r w:rsidRPr="000D085B">
        <w:rPr>
          <w:rFonts w:ascii="Calibri" w:hAnsi="Calibri"/>
          <w:bCs/>
          <w:sz w:val="20"/>
          <w:szCs w:val="20"/>
          <w:lang w:val="en-AU"/>
        </w:rPr>
        <w:t>,</w:t>
      </w:r>
      <w:r w:rsidR="00F53601" w:rsidRPr="000D085B">
        <w:rPr>
          <w:rFonts w:ascii="Calibri" w:hAnsi="Calibri"/>
          <w:bCs/>
          <w:sz w:val="20"/>
          <w:szCs w:val="20"/>
          <w:lang w:val="en-AU"/>
        </w:rPr>
        <w:t xml:space="preserve"> </w:t>
      </w:r>
      <w:r w:rsidR="007C1383" w:rsidRPr="000D085B">
        <w:rPr>
          <w:rFonts w:ascii="Calibri" w:hAnsi="Calibri"/>
          <w:bCs/>
          <w:sz w:val="20"/>
          <w:szCs w:val="20"/>
          <w:lang w:val="en-AU"/>
        </w:rPr>
        <w:t>performance criteria</w:t>
      </w:r>
      <w:r w:rsidR="00056EC1" w:rsidRPr="000D085B">
        <w:rPr>
          <w:rFonts w:ascii="Calibri" w:hAnsi="Calibri"/>
          <w:bCs/>
          <w:sz w:val="20"/>
          <w:szCs w:val="20"/>
          <w:lang w:val="en-AU"/>
        </w:rPr>
        <w:t xml:space="preserve"> </w:t>
      </w:r>
      <w:r w:rsidRPr="000D085B">
        <w:rPr>
          <w:rFonts w:ascii="Calibri" w:hAnsi="Calibri"/>
          <w:bCs/>
          <w:sz w:val="20"/>
          <w:szCs w:val="20"/>
          <w:lang w:val="en-AU"/>
        </w:rPr>
        <w:t xml:space="preserve">and academic guides, </w:t>
      </w:r>
      <w:r w:rsidR="007C1383" w:rsidRPr="000D085B">
        <w:rPr>
          <w:rFonts w:ascii="Calibri" w:hAnsi="Calibri"/>
          <w:bCs/>
          <w:sz w:val="20"/>
          <w:szCs w:val="20"/>
          <w:lang w:val="en-AU"/>
        </w:rPr>
        <w:t>will be</w:t>
      </w:r>
      <w:r w:rsidR="00056EC1" w:rsidRPr="000D085B">
        <w:rPr>
          <w:rFonts w:ascii="Calibri" w:hAnsi="Calibri"/>
          <w:bCs/>
          <w:sz w:val="20"/>
          <w:szCs w:val="20"/>
          <w:lang w:val="en-AU"/>
        </w:rPr>
        <w:t xml:space="preserve"> provided at </w:t>
      </w:r>
      <w:r w:rsidRPr="000D085B">
        <w:rPr>
          <w:rFonts w:ascii="Calibri" w:hAnsi="Calibri"/>
          <w:bCs/>
          <w:sz w:val="20"/>
          <w:szCs w:val="20"/>
          <w:lang w:val="en-AU"/>
        </w:rPr>
        <w:t>start of term</w:t>
      </w:r>
      <w:r w:rsidR="00056EC1" w:rsidRPr="000D085B">
        <w:rPr>
          <w:rFonts w:ascii="Calibri" w:hAnsi="Calibri"/>
          <w:bCs/>
          <w:sz w:val="20"/>
          <w:szCs w:val="20"/>
          <w:lang w:val="en-AU"/>
        </w:rPr>
        <w:t>.</w:t>
      </w:r>
    </w:p>
    <w:p w14:paraId="3F9BB346" w14:textId="1D2F1CC7" w:rsidR="00982AEA" w:rsidRPr="004D3BA5" w:rsidRDefault="006E0C10" w:rsidP="00982AEA">
      <w:pPr>
        <w:jc w:val="both"/>
        <w:rPr>
          <w:rFonts w:ascii="Calibri" w:hAnsi="Calibri"/>
          <w:i/>
          <w:sz w:val="20"/>
          <w:szCs w:val="20"/>
          <w:lang w:val="en-AU"/>
        </w:rPr>
      </w:pPr>
      <w:r>
        <w:rPr>
          <w:rFonts w:ascii="Calibri" w:hAnsi="Calibri"/>
          <w:i/>
          <w:sz w:val="18"/>
          <w:szCs w:val="18"/>
          <w:lang w:val="en-AU"/>
        </w:rPr>
        <w:t xml:space="preserve">            </w:t>
      </w:r>
    </w:p>
    <w:p w14:paraId="533959FF" w14:textId="77777777" w:rsidR="00F71B40" w:rsidRPr="00982AEA" w:rsidRDefault="00D53BC7" w:rsidP="00982AEA">
      <w:pPr>
        <w:jc w:val="both"/>
        <w:rPr>
          <w:rFonts w:ascii="Calibri" w:hAnsi="Calibri"/>
          <w:b/>
          <w:color w:val="002060"/>
          <w:sz w:val="26"/>
          <w:szCs w:val="26"/>
          <w:lang w:val="en-AU"/>
        </w:rPr>
      </w:pPr>
      <w:r w:rsidRPr="00982AEA">
        <w:rPr>
          <w:rFonts w:ascii="Calibri" w:hAnsi="Calibri"/>
          <w:b/>
          <w:color w:val="002060"/>
          <w:sz w:val="26"/>
          <w:szCs w:val="26"/>
          <w:lang w:val="en-AU"/>
        </w:rPr>
        <w:t>Educators and learning support</w:t>
      </w:r>
    </w:p>
    <w:p w14:paraId="5A3E761C" w14:textId="38DDE0EB" w:rsidR="00461FB1" w:rsidRDefault="00F71B40" w:rsidP="00982AEA">
      <w:pPr>
        <w:jc w:val="both"/>
        <w:rPr>
          <w:rFonts w:ascii="Calibri" w:hAnsi="Calibri"/>
          <w:bCs/>
          <w:sz w:val="20"/>
          <w:szCs w:val="20"/>
          <w:lang w:val="en-AU"/>
        </w:rPr>
      </w:pPr>
      <w:r w:rsidRPr="000D085B">
        <w:rPr>
          <w:rFonts w:ascii="Calibri" w:hAnsi="Calibri"/>
          <w:bCs/>
          <w:sz w:val="20"/>
          <w:szCs w:val="20"/>
          <w:lang w:val="en-AU"/>
        </w:rPr>
        <w:t xml:space="preserve">The course is delivered by qualified </w:t>
      </w:r>
      <w:r w:rsidR="00D53BC7" w:rsidRPr="000D085B">
        <w:rPr>
          <w:rFonts w:ascii="Calibri" w:hAnsi="Calibri"/>
          <w:bCs/>
          <w:sz w:val="20"/>
          <w:szCs w:val="20"/>
          <w:lang w:val="en-AU"/>
        </w:rPr>
        <w:t xml:space="preserve">industry </w:t>
      </w:r>
      <w:r w:rsidRPr="000D085B">
        <w:rPr>
          <w:rFonts w:ascii="Calibri" w:hAnsi="Calibri"/>
          <w:bCs/>
          <w:sz w:val="20"/>
          <w:szCs w:val="20"/>
          <w:lang w:val="en-AU"/>
        </w:rPr>
        <w:t>professionals</w:t>
      </w:r>
      <w:r w:rsidR="000F0BA1" w:rsidRPr="000D085B">
        <w:rPr>
          <w:rFonts w:ascii="Calibri" w:hAnsi="Calibri"/>
          <w:bCs/>
          <w:sz w:val="20"/>
          <w:szCs w:val="20"/>
          <w:lang w:val="en-AU"/>
        </w:rPr>
        <w:t>,</w:t>
      </w:r>
      <w:r w:rsidRPr="000D085B">
        <w:rPr>
          <w:rFonts w:ascii="Calibri" w:hAnsi="Calibri"/>
          <w:bCs/>
          <w:sz w:val="20"/>
          <w:szCs w:val="20"/>
          <w:lang w:val="en-AU"/>
        </w:rPr>
        <w:t xml:space="preserve"> who understand the context of practice and embrace the principles of cultu</w:t>
      </w:r>
      <w:r w:rsidR="00D53BC7" w:rsidRPr="000D085B">
        <w:rPr>
          <w:rFonts w:ascii="Calibri" w:hAnsi="Calibri"/>
          <w:bCs/>
          <w:sz w:val="20"/>
          <w:szCs w:val="20"/>
          <w:lang w:val="en-AU"/>
        </w:rPr>
        <w:t>ral safety in their teaching.</w:t>
      </w:r>
    </w:p>
    <w:p w14:paraId="2945EE49" w14:textId="77777777" w:rsidR="00982AEA" w:rsidRPr="000D085B" w:rsidRDefault="00982AEA" w:rsidP="00982AEA">
      <w:pPr>
        <w:jc w:val="both"/>
        <w:rPr>
          <w:rFonts w:ascii="Calibri" w:hAnsi="Calibri"/>
          <w:bCs/>
          <w:sz w:val="20"/>
          <w:szCs w:val="20"/>
          <w:lang w:val="en-AU"/>
        </w:rPr>
      </w:pPr>
    </w:p>
    <w:p w14:paraId="7AD31F63" w14:textId="5CADD76F" w:rsidR="00F71B40" w:rsidRPr="00982AEA" w:rsidRDefault="000B0CE1" w:rsidP="00982AEA">
      <w:pPr>
        <w:jc w:val="both"/>
        <w:rPr>
          <w:rFonts w:ascii="Calibri" w:hAnsi="Calibri"/>
          <w:b/>
          <w:color w:val="002060"/>
          <w:sz w:val="26"/>
          <w:szCs w:val="26"/>
          <w:lang w:val="en-AU"/>
        </w:rPr>
      </w:pPr>
      <w:r>
        <w:rPr>
          <w:rFonts w:ascii="Calibri" w:hAnsi="Calibri"/>
          <w:b/>
          <w:color w:val="002060"/>
          <w:sz w:val="26"/>
          <w:szCs w:val="26"/>
          <w:lang w:val="en-AU"/>
        </w:rPr>
        <w:t xml:space="preserve">International </w:t>
      </w:r>
      <w:r w:rsidR="00982AEA">
        <w:rPr>
          <w:rFonts w:ascii="Calibri" w:hAnsi="Calibri"/>
          <w:b/>
          <w:color w:val="002060"/>
          <w:sz w:val="26"/>
          <w:szCs w:val="26"/>
          <w:lang w:val="en-AU"/>
        </w:rPr>
        <w:t>Course fee</w:t>
      </w:r>
    </w:p>
    <w:p w14:paraId="03D4015F" w14:textId="2587B121" w:rsidR="006F4E27" w:rsidRDefault="000A000E" w:rsidP="00982AEA">
      <w:pPr>
        <w:jc w:val="both"/>
        <w:rPr>
          <w:rFonts w:ascii="Calibri" w:hAnsi="Calibri"/>
          <w:sz w:val="20"/>
          <w:szCs w:val="20"/>
          <w:lang w:val="en-AU"/>
        </w:rPr>
      </w:pPr>
      <w:r>
        <w:rPr>
          <w:rFonts w:ascii="Calibri" w:hAnsi="Calibri"/>
          <w:sz w:val="20"/>
          <w:szCs w:val="20"/>
          <w:lang w:val="en-AU"/>
        </w:rPr>
        <w:t>Application Fee - $300.00</w:t>
      </w:r>
    </w:p>
    <w:p w14:paraId="774543EB" w14:textId="782223E8" w:rsidR="000A6BC8" w:rsidRDefault="000A000E" w:rsidP="00982AEA">
      <w:pPr>
        <w:jc w:val="both"/>
        <w:rPr>
          <w:rFonts w:ascii="Calibri" w:hAnsi="Calibri"/>
          <w:sz w:val="20"/>
          <w:szCs w:val="20"/>
          <w:lang w:val="en-AU"/>
        </w:rPr>
      </w:pPr>
      <w:r>
        <w:rPr>
          <w:rFonts w:ascii="Calibri" w:hAnsi="Calibri"/>
          <w:sz w:val="20"/>
          <w:szCs w:val="20"/>
          <w:lang w:val="en-AU"/>
        </w:rPr>
        <w:t>Semester Tuition</w:t>
      </w:r>
      <w:r w:rsidR="0009039A">
        <w:rPr>
          <w:rFonts w:ascii="Calibri" w:hAnsi="Calibri"/>
          <w:sz w:val="20"/>
          <w:szCs w:val="20"/>
          <w:lang w:val="en-AU"/>
        </w:rPr>
        <w:t xml:space="preserve"> </w:t>
      </w:r>
      <w:r w:rsidR="00EE5F74">
        <w:rPr>
          <w:rFonts w:ascii="Calibri" w:hAnsi="Calibri"/>
          <w:sz w:val="20"/>
          <w:szCs w:val="20"/>
          <w:lang w:val="en-AU"/>
        </w:rPr>
        <w:t>F</w:t>
      </w:r>
      <w:r w:rsidR="0009039A">
        <w:rPr>
          <w:rFonts w:ascii="Calibri" w:hAnsi="Calibri"/>
          <w:sz w:val="20"/>
          <w:szCs w:val="20"/>
          <w:lang w:val="en-AU"/>
        </w:rPr>
        <w:t>ee</w:t>
      </w:r>
      <w:r w:rsidR="00EE5F74">
        <w:rPr>
          <w:rFonts w:ascii="Calibri" w:hAnsi="Calibri"/>
          <w:sz w:val="20"/>
          <w:szCs w:val="20"/>
          <w:lang w:val="en-AU"/>
        </w:rPr>
        <w:t xml:space="preserve"> -</w:t>
      </w:r>
      <w:r w:rsidR="00C60E87">
        <w:rPr>
          <w:rFonts w:ascii="Calibri" w:hAnsi="Calibri"/>
          <w:sz w:val="20"/>
          <w:szCs w:val="20"/>
          <w:lang w:val="en-AU"/>
        </w:rPr>
        <w:t xml:space="preserve"> </w:t>
      </w:r>
      <w:r w:rsidR="0009039A">
        <w:rPr>
          <w:rFonts w:ascii="Calibri" w:hAnsi="Calibri"/>
          <w:sz w:val="20"/>
          <w:szCs w:val="20"/>
          <w:lang w:val="en-AU"/>
        </w:rPr>
        <w:t>$</w:t>
      </w:r>
      <w:r w:rsidR="005A5383">
        <w:rPr>
          <w:rFonts w:ascii="Calibri" w:hAnsi="Calibri"/>
          <w:sz w:val="20"/>
          <w:szCs w:val="20"/>
          <w:lang w:val="en-AU"/>
        </w:rPr>
        <w:t>7</w:t>
      </w:r>
      <w:r w:rsidR="00075A2B">
        <w:rPr>
          <w:rFonts w:ascii="Calibri" w:hAnsi="Calibri"/>
          <w:sz w:val="20"/>
          <w:szCs w:val="20"/>
          <w:lang w:val="en-AU"/>
        </w:rPr>
        <w:t>,</w:t>
      </w:r>
      <w:r w:rsidR="005A5383">
        <w:rPr>
          <w:rFonts w:ascii="Calibri" w:hAnsi="Calibri"/>
          <w:sz w:val="20"/>
          <w:szCs w:val="20"/>
          <w:lang w:val="en-AU"/>
        </w:rPr>
        <w:t>5</w:t>
      </w:r>
      <w:r w:rsidR="00827B7A">
        <w:rPr>
          <w:rFonts w:ascii="Calibri" w:hAnsi="Calibri"/>
          <w:sz w:val="20"/>
          <w:szCs w:val="20"/>
          <w:lang w:val="en-AU"/>
        </w:rPr>
        <w:t>00</w:t>
      </w:r>
      <w:r w:rsidR="00ED0416">
        <w:rPr>
          <w:rFonts w:ascii="Calibri" w:hAnsi="Calibri"/>
          <w:sz w:val="20"/>
          <w:szCs w:val="20"/>
          <w:lang w:val="en-AU"/>
        </w:rPr>
        <w:t>.00</w:t>
      </w:r>
    </w:p>
    <w:p w14:paraId="1EA8B607" w14:textId="3471A943" w:rsidR="00EE5F74" w:rsidRDefault="00EE5F74" w:rsidP="00982AEA">
      <w:pPr>
        <w:jc w:val="both"/>
        <w:rPr>
          <w:rFonts w:ascii="Calibri" w:hAnsi="Calibri"/>
          <w:sz w:val="20"/>
          <w:szCs w:val="20"/>
          <w:lang w:val="en-AU"/>
        </w:rPr>
      </w:pPr>
      <w:r>
        <w:rPr>
          <w:rFonts w:ascii="Calibri" w:hAnsi="Calibri"/>
          <w:sz w:val="20"/>
          <w:szCs w:val="20"/>
          <w:lang w:val="en-AU"/>
        </w:rPr>
        <w:t>Materials Fee - $1,00</w:t>
      </w:r>
      <w:r w:rsidR="00956F5E">
        <w:rPr>
          <w:rFonts w:ascii="Calibri" w:hAnsi="Calibri"/>
          <w:sz w:val="20"/>
          <w:szCs w:val="20"/>
          <w:lang w:val="en-AU"/>
        </w:rPr>
        <w:t>0.00</w:t>
      </w:r>
    </w:p>
    <w:p w14:paraId="08FAB7C1" w14:textId="77777777" w:rsidR="00982AEA" w:rsidRPr="00FE3F22" w:rsidRDefault="00982AEA" w:rsidP="00982AEA">
      <w:pPr>
        <w:jc w:val="both"/>
        <w:rPr>
          <w:rFonts w:ascii="Calibri" w:hAnsi="Calibri"/>
          <w:i/>
          <w:sz w:val="20"/>
          <w:szCs w:val="20"/>
          <w:lang w:val="en-AU"/>
        </w:rPr>
      </w:pPr>
    </w:p>
    <w:p w14:paraId="156821A3" w14:textId="0CB02838" w:rsidR="00F71B40" w:rsidRPr="00982AEA" w:rsidRDefault="00F71B40" w:rsidP="00982AEA">
      <w:pPr>
        <w:jc w:val="both"/>
        <w:rPr>
          <w:rFonts w:ascii="Calibri" w:hAnsi="Calibri"/>
          <w:b/>
          <w:color w:val="002060"/>
          <w:sz w:val="26"/>
          <w:szCs w:val="26"/>
          <w:lang w:val="en-AU"/>
        </w:rPr>
      </w:pPr>
      <w:r w:rsidRPr="00982AEA">
        <w:rPr>
          <w:rFonts w:ascii="Calibri" w:hAnsi="Calibri"/>
          <w:b/>
          <w:color w:val="002060"/>
          <w:sz w:val="26"/>
          <w:szCs w:val="26"/>
          <w:lang w:val="en-AU"/>
        </w:rPr>
        <w:t>Text Books</w:t>
      </w:r>
      <w:r w:rsidR="00956F5E">
        <w:rPr>
          <w:rFonts w:ascii="Calibri" w:hAnsi="Calibri"/>
          <w:b/>
          <w:color w:val="002060"/>
          <w:sz w:val="26"/>
          <w:szCs w:val="26"/>
          <w:lang w:val="en-AU"/>
        </w:rPr>
        <w:t xml:space="preserve"> and Uniforms</w:t>
      </w:r>
    </w:p>
    <w:p w14:paraId="56DF185F" w14:textId="06F16903" w:rsidR="00F71B40" w:rsidRDefault="00F71B40" w:rsidP="00982AEA">
      <w:pPr>
        <w:jc w:val="both"/>
        <w:rPr>
          <w:rFonts w:ascii="Calibri" w:hAnsi="Calibri"/>
          <w:sz w:val="20"/>
          <w:szCs w:val="20"/>
          <w:lang w:val="en-AU"/>
        </w:rPr>
      </w:pPr>
      <w:r w:rsidRPr="000D085B">
        <w:rPr>
          <w:rFonts w:ascii="Calibri" w:hAnsi="Calibri"/>
          <w:sz w:val="20"/>
          <w:szCs w:val="20"/>
          <w:lang w:val="en-AU"/>
        </w:rPr>
        <w:t xml:space="preserve">Students </w:t>
      </w:r>
      <w:r w:rsidR="0009039A">
        <w:rPr>
          <w:rFonts w:ascii="Calibri" w:hAnsi="Calibri"/>
          <w:sz w:val="20"/>
          <w:szCs w:val="20"/>
          <w:lang w:val="en-AU"/>
        </w:rPr>
        <w:t>are</w:t>
      </w:r>
      <w:r w:rsidRPr="000D085B">
        <w:rPr>
          <w:rFonts w:ascii="Calibri" w:hAnsi="Calibri"/>
          <w:sz w:val="20"/>
          <w:szCs w:val="20"/>
          <w:lang w:val="en-AU"/>
        </w:rPr>
        <w:t xml:space="preserve"> </w:t>
      </w:r>
      <w:r w:rsidR="00956F5E">
        <w:rPr>
          <w:rFonts w:ascii="Calibri" w:hAnsi="Calibri"/>
          <w:sz w:val="20"/>
          <w:szCs w:val="20"/>
          <w:lang w:val="en-AU"/>
        </w:rPr>
        <w:t xml:space="preserve">supplied with the relevant textbook/s for this course and learning materials. </w:t>
      </w:r>
      <w:r w:rsidR="00B62644">
        <w:rPr>
          <w:rFonts w:ascii="Calibri" w:hAnsi="Calibri"/>
          <w:sz w:val="20"/>
          <w:szCs w:val="20"/>
          <w:lang w:val="en-AU"/>
        </w:rPr>
        <w:t xml:space="preserve">The details of the text will be </w:t>
      </w:r>
      <w:r w:rsidR="00FE3F22">
        <w:rPr>
          <w:rFonts w:ascii="Calibri" w:hAnsi="Calibri"/>
          <w:sz w:val="20"/>
          <w:szCs w:val="20"/>
          <w:lang w:val="en-AU"/>
        </w:rPr>
        <w:t>provided</w:t>
      </w:r>
      <w:r w:rsidR="00B62644">
        <w:rPr>
          <w:rFonts w:ascii="Calibri" w:hAnsi="Calibri"/>
          <w:sz w:val="20"/>
          <w:szCs w:val="20"/>
          <w:lang w:val="en-AU"/>
        </w:rPr>
        <w:t xml:space="preserve"> to all students at orientation a</w:t>
      </w:r>
      <w:r w:rsidR="00075A2B">
        <w:rPr>
          <w:rFonts w:ascii="Calibri" w:hAnsi="Calibri"/>
          <w:sz w:val="20"/>
          <w:szCs w:val="20"/>
          <w:lang w:val="en-AU"/>
        </w:rPr>
        <w:t>s</w:t>
      </w:r>
      <w:r w:rsidR="00B62644">
        <w:rPr>
          <w:rFonts w:ascii="Calibri" w:hAnsi="Calibri"/>
          <w:sz w:val="20"/>
          <w:szCs w:val="20"/>
          <w:lang w:val="en-AU"/>
        </w:rPr>
        <w:t xml:space="preserve"> the text may change from year to year.</w:t>
      </w:r>
      <w:r w:rsidR="00FC5C06">
        <w:rPr>
          <w:rFonts w:ascii="Calibri" w:hAnsi="Calibri"/>
          <w:sz w:val="20"/>
          <w:szCs w:val="20"/>
          <w:lang w:val="en-AU"/>
        </w:rPr>
        <w:t xml:space="preserve"> Uniform shirts for practicum placement are also provided. These are inclusive </w:t>
      </w:r>
      <w:r w:rsidR="005B5AE7">
        <w:rPr>
          <w:rFonts w:ascii="Calibri" w:hAnsi="Calibri"/>
          <w:sz w:val="20"/>
          <w:szCs w:val="20"/>
          <w:lang w:val="en-AU"/>
        </w:rPr>
        <w:t xml:space="preserve">in the materials fee. </w:t>
      </w:r>
    </w:p>
    <w:p w14:paraId="47B6CA28" w14:textId="77777777" w:rsidR="00982AEA" w:rsidRDefault="00982AEA" w:rsidP="00982AEA">
      <w:pPr>
        <w:jc w:val="both"/>
        <w:rPr>
          <w:rFonts w:ascii="Calibri" w:hAnsi="Calibri"/>
          <w:sz w:val="20"/>
          <w:szCs w:val="20"/>
          <w:lang w:val="en-AU"/>
        </w:rPr>
      </w:pPr>
    </w:p>
    <w:p w14:paraId="4A762B9C" w14:textId="77777777" w:rsidR="00632E59" w:rsidRPr="00982AEA" w:rsidRDefault="00982AEA" w:rsidP="00982AEA">
      <w:pPr>
        <w:jc w:val="both"/>
        <w:rPr>
          <w:rFonts w:ascii="Calibri" w:hAnsi="Calibri"/>
          <w:b/>
          <w:color w:val="002060"/>
          <w:sz w:val="26"/>
          <w:szCs w:val="26"/>
          <w:lang w:val="en-AU"/>
        </w:rPr>
      </w:pPr>
      <w:r>
        <w:rPr>
          <w:rFonts w:ascii="Calibri" w:hAnsi="Calibri"/>
          <w:b/>
          <w:color w:val="002060"/>
          <w:sz w:val="26"/>
          <w:szCs w:val="26"/>
          <w:lang w:val="en-AU"/>
        </w:rPr>
        <w:t>Further information</w:t>
      </w:r>
    </w:p>
    <w:p w14:paraId="3273D9A9" w14:textId="77777777" w:rsidR="00632E59" w:rsidRDefault="00632E59" w:rsidP="00982AEA">
      <w:pPr>
        <w:jc w:val="both"/>
        <w:rPr>
          <w:rFonts w:ascii="Calibri" w:hAnsi="Calibri"/>
          <w:sz w:val="20"/>
          <w:szCs w:val="20"/>
          <w:lang w:val="en-AU"/>
        </w:rPr>
      </w:pPr>
      <w:r w:rsidRPr="000D085B">
        <w:rPr>
          <w:rFonts w:ascii="Calibri" w:hAnsi="Calibri"/>
          <w:sz w:val="20"/>
          <w:szCs w:val="20"/>
          <w:lang w:val="en-AU"/>
        </w:rPr>
        <w:t xml:space="preserve">To assist you in making an informed decision on your course, you will find additional information in the </w:t>
      </w:r>
      <w:r w:rsidR="00333930">
        <w:rPr>
          <w:rFonts w:ascii="Calibri" w:hAnsi="Calibri"/>
          <w:sz w:val="20"/>
          <w:szCs w:val="20"/>
          <w:lang w:val="en-AU"/>
        </w:rPr>
        <w:t>FOX</w:t>
      </w:r>
      <w:r w:rsidR="005E0173">
        <w:rPr>
          <w:rFonts w:ascii="Calibri" w:hAnsi="Calibri"/>
          <w:sz w:val="20"/>
          <w:szCs w:val="20"/>
          <w:lang w:val="en-AU"/>
        </w:rPr>
        <w:t xml:space="preserve"> Education and Consultancy </w:t>
      </w:r>
      <w:r w:rsidRPr="000D085B">
        <w:rPr>
          <w:rFonts w:ascii="Calibri" w:hAnsi="Calibri"/>
          <w:sz w:val="20"/>
          <w:szCs w:val="20"/>
          <w:lang w:val="en-AU"/>
        </w:rPr>
        <w:t xml:space="preserve">Student Handbook, on our website at </w:t>
      </w:r>
      <w:hyperlink r:id="rId11" w:history="1">
        <w:r w:rsidR="00075A2B" w:rsidRPr="00982AEA">
          <w:rPr>
            <w:rStyle w:val="Hyperlink"/>
            <w:rFonts w:ascii="Calibri" w:hAnsi="Calibri"/>
            <w:color w:val="002060"/>
            <w:sz w:val="20"/>
            <w:szCs w:val="20"/>
            <w:lang w:val="en-AU"/>
          </w:rPr>
          <w:t>www.fox.edu.au</w:t>
        </w:r>
      </w:hyperlink>
      <w:r w:rsidR="00261C62" w:rsidRPr="00982AEA">
        <w:rPr>
          <w:rFonts w:ascii="Calibri" w:hAnsi="Calibri"/>
          <w:color w:val="002060"/>
          <w:sz w:val="20"/>
          <w:szCs w:val="20"/>
          <w:lang w:val="en-AU"/>
        </w:rPr>
        <w:t xml:space="preserve">, </w:t>
      </w:r>
      <w:r w:rsidRPr="000D085B">
        <w:rPr>
          <w:rFonts w:ascii="Calibri" w:hAnsi="Calibri"/>
          <w:sz w:val="20"/>
          <w:szCs w:val="20"/>
          <w:lang w:val="en-AU"/>
        </w:rPr>
        <w:t xml:space="preserve">or </w:t>
      </w:r>
      <w:r w:rsidR="00ED0416">
        <w:rPr>
          <w:rFonts w:ascii="Calibri" w:hAnsi="Calibri"/>
          <w:sz w:val="20"/>
          <w:szCs w:val="20"/>
          <w:lang w:val="en-AU"/>
        </w:rPr>
        <w:t>by browsing</w:t>
      </w:r>
      <w:r w:rsidRPr="000D085B">
        <w:rPr>
          <w:rFonts w:ascii="Calibri" w:hAnsi="Calibri"/>
          <w:sz w:val="20"/>
          <w:szCs w:val="20"/>
          <w:lang w:val="en-AU"/>
        </w:rPr>
        <w:t xml:space="preserve"> </w:t>
      </w:r>
      <w:hyperlink r:id="rId12" w:history="1">
        <w:r w:rsidR="00261C62" w:rsidRPr="00982AEA">
          <w:rPr>
            <w:rStyle w:val="Hyperlink"/>
            <w:rFonts w:ascii="Calibri" w:hAnsi="Calibri"/>
            <w:color w:val="002060"/>
            <w:sz w:val="20"/>
            <w:szCs w:val="20"/>
            <w:lang w:val="en-AU"/>
          </w:rPr>
          <w:t>www.training.gov.au</w:t>
        </w:r>
      </w:hyperlink>
      <w:r w:rsidR="00261C62" w:rsidRPr="00982AEA">
        <w:rPr>
          <w:rFonts w:ascii="Calibri" w:hAnsi="Calibri"/>
          <w:color w:val="002060"/>
          <w:sz w:val="20"/>
          <w:szCs w:val="20"/>
          <w:lang w:val="en-AU"/>
        </w:rPr>
        <w:t xml:space="preserve"> </w:t>
      </w:r>
      <w:r w:rsidR="00261C62">
        <w:rPr>
          <w:rFonts w:ascii="Calibri" w:hAnsi="Calibri"/>
          <w:sz w:val="20"/>
          <w:szCs w:val="20"/>
          <w:lang w:val="en-AU"/>
        </w:rPr>
        <w:t>and en</w:t>
      </w:r>
      <w:r w:rsidR="00B40B2E">
        <w:rPr>
          <w:rFonts w:ascii="Calibri" w:hAnsi="Calibri"/>
          <w:sz w:val="20"/>
          <w:szCs w:val="20"/>
          <w:lang w:val="en-AU"/>
        </w:rPr>
        <w:t>tering the course code: CHC330</w:t>
      </w:r>
      <w:r w:rsidR="006E0C10">
        <w:rPr>
          <w:rFonts w:ascii="Calibri" w:hAnsi="Calibri"/>
          <w:sz w:val="20"/>
          <w:szCs w:val="20"/>
          <w:lang w:val="en-AU"/>
        </w:rPr>
        <w:t>15</w:t>
      </w:r>
      <w:r w:rsidR="00261C62">
        <w:rPr>
          <w:rFonts w:ascii="Calibri" w:hAnsi="Calibri"/>
          <w:sz w:val="20"/>
          <w:szCs w:val="20"/>
          <w:lang w:val="en-AU"/>
        </w:rPr>
        <w:t>.</w:t>
      </w:r>
    </w:p>
    <w:p w14:paraId="21720801" w14:textId="77777777" w:rsidR="00982AEA" w:rsidRPr="000D085B" w:rsidRDefault="00982AEA" w:rsidP="00982AEA">
      <w:pPr>
        <w:jc w:val="both"/>
        <w:rPr>
          <w:rFonts w:ascii="Calibri" w:hAnsi="Calibri"/>
          <w:sz w:val="20"/>
          <w:szCs w:val="20"/>
          <w:lang w:val="en-AU"/>
        </w:rPr>
      </w:pPr>
    </w:p>
    <w:p w14:paraId="2EA9DF83" w14:textId="77777777" w:rsidR="0053418B" w:rsidRPr="00982AEA" w:rsidRDefault="00982AEA" w:rsidP="00982AEA">
      <w:pPr>
        <w:jc w:val="both"/>
        <w:rPr>
          <w:rFonts w:ascii="Calibri" w:hAnsi="Calibri"/>
          <w:b/>
          <w:color w:val="002060"/>
          <w:sz w:val="26"/>
          <w:szCs w:val="26"/>
          <w:lang w:val="en-AU"/>
        </w:rPr>
      </w:pPr>
      <w:r>
        <w:rPr>
          <w:rFonts w:ascii="Calibri" w:hAnsi="Calibri"/>
          <w:b/>
          <w:color w:val="002060"/>
          <w:sz w:val="26"/>
          <w:szCs w:val="26"/>
          <w:lang w:val="en-AU"/>
        </w:rPr>
        <w:t>Course subjects</w:t>
      </w:r>
    </w:p>
    <w:p w14:paraId="45F07390" w14:textId="48B72DCE" w:rsidR="001D63BD" w:rsidRPr="00394036" w:rsidRDefault="00394036" w:rsidP="00394036">
      <w:pPr>
        <w:tabs>
          <w:tab w:val="left" w:pos="6204"/>
          <w:tab w:val="left" w:pos="8522"/>
        </w:tabs>
        <w:jc w:val="both"/>
        <w:rPr>
          <w:rFonts w:ascii="Calibri" w:hAnsi="Calibri"/>
          <w:sz w:val="20"/>
          <w:szCs w:val="20"/>
          <w:lang w:val="en-AU"/>
        </w:rPr>
      </w:pPr>
      <w:r>
        <w:rPr>
          <w:rFonts w:ascii="Calibri" w:hAnsi="Calibri"/>
          <w:sz w:val="20"/>
          <w:szCs w:val="20"/>
          <w:lang w:val="en-AU"/>
        </w:rPr>
        <w:t>1</w:t>
      </w:r>
      <w:r w:rsidR="004521EB">
        <w:rPr>
          <w:rFonts w:ascii="Calibri" w:hAnsi="Calibri"/>
          <w:sz w:val="20"/>
          <w:szCs w:val="20"/>
          <w:lang w:val="en-AU"/>
        </w:rPr>
        <w:t>5</w:t>
      </w:r>
      <w:r>
        <w:rPr>
          <w:rFonts w:ascii="Calibri" w:hAnsi="Calibri"/>
          <w:sz w:val="20"/>
          <w:szCs w:val="20"/>
          <w:lang w:val="en-AU"/>
        </w:rPr>
        <w:t xml:space="preserve"> </w:t>
      </w:r>
      <w:r w:rsidR="0053418B" w:rsidRPr="00394036">
        <w:rPr>
          <w:rFonts w:ascii="Calibri" w:hAnsi="Calibri"/>
          <w:sz w:val="20"/>
          <w:szCs w:val="20"/>
          <w:lang w:val="en-AU"/>
        </w:rPr>
        <w:t>competency units are required for award of this qualification, including</w:t>
      </w:r>
      <w:r w:rsidR="001D63BD" w:rsidRPr="00394036">
        <w:rPr>
          <w:rFonts w:ascii="Calibri" w:hAnsi="Calibri"/>
          <w:sz w:val="20"/>
          <w:szCs w:val="20"/>
          <w:lang w:val="en-AU"/>
        </w:rPr>
        <w:t>:</w:t>
      </w:r>
      <w:r w:rsidRPr="00394036">
        <w:rPr>
          <w:rFonts w:ascii="Calibri" w:hAnsi="Calibri"/>
          <w:sz w:val="20"/>
          <w:szCs w:val="20"/>
          <w:lang w:val="en-AU"/>
        </w:rPr>
        <w:t xml:space="preserve"> </w:t>
      </w:r>
      <w:r w:rsidR="00C32F6C">
        <w:rPr>
          <w:rFonts w:ascii="Calibri" w:hAnsi="Calibri"/>
          <w:sz w:val="20"/>
          <w:szCs w:val="20"/>
          <w:lang w:val="en-AU"/>
        </w:rPr>
        <w:t>9</w:t>
      </w:r>
      <w:r w:rsidR="001D63BD" w:rsidRPr="00394036">
        <w:rPr>
          <w:rFonts w:ascii="Calibri" w:hAnsi="Calibri"/>
          <w:sz w:val="20"/>
          <w:szCs w:val="20"/>
          <w:lang w:val="en-AU"/>
        </w:rPr>
        <w:t xml:space="preserve"> </w:t>
      </w:r>
      <w:r w:rsidR="00261C62" w:rsidRPr="00394036">
        <w:rPr>
          <w:rFonts w:ascii="Calibri" w:hAnsi="Calibri"/>
          <w:sz w:val="20"/>
          <w:szCs w:val="20"/>
          <w:lang w:val="en-AU"/>
        </w:rPr>
        <w:t>core</w:t>
      </w:r>
      <w:r w:rsidR="001D63BD" w:rsidRPr="00394036">
        <w:rPr>
          <w:rFonts w:ascii="Calibri" w:hAnsi="Calibri"/>
          <w:sz w:val="20"/>
          <w:szCs w:val="20"/>
          <w:lang w:val="en-AU"/>
        </w:rPr>
        <w:t xml:space="preserve"> units</w:t>
      </w:r>
      <w:r>
        <w:rPr>
          <w:rFonts w:ascii="Calibri" w:hAnsi="Calibri"/>
          <w:sz w:val="20"/>
          <w:szCs w:val="20"/>
          <w:lang w:val="en-AU"/>
        </w:rPr>
        <w:t xml:space="preserve"> and </w:t>
      </w:r>
      <w:r w:rsidR="00881BD7" w:rsidRPr="00394036">
        <w:rPr>
          <w:rFonts w:ascii="Calibri" w:hAnsi="Calibri"/>
          <w:sz w:val="20"/>
          <w:szCs w:val="20"/>
          <w:lang w:val="en-AU"/>
        </w:rPr>
        <w:t>6</w:t>
      </w:r>
      <w:r w:rsidR="004D3BA5" w:rsidRPr="00394036">
        <w:rPr>
          <w:rFonts w:ascii="Calibri" w:hAnsi="Calibri"/>
          <w:sz w:val="20"/>
          <w:szCs w:val="20"/>
          <w:lang w:val="en-AU"/>
        </w:rPr>
        <w:t xml:space="preserve"> elective</w:t>
      </w:r>
      <w:r w:rsidR="001D63BD" w:rsidRPr="00394036">
        <w:rPr>
          <w:rFonts w:ascii="Calibri" w:hAnsi="Calibri"/>
          <w:sz w:val="20"/>
          <w:szCs w:val="20"/>
          <w:lang w:val="en-AU"/>
        </w:rPr>
        <w:t xml:space="preserve"> units</w:t>
      </w:r>
      <w:r>
        <w:rPr>
          <w:rFonts w:ascii="Calibri" w:hAnsi="Calibri"/>
          <w:sz w:val="20"/>
          <w:szCs w:val="20"/>
          <w:lang w:val="en-AU"/>
        </w:rPr>
        <w:t>.</w:t>
      </w:r>
    </w:p>
    <w:p w14:paraId="348E4663" w14:textId="366519C5" w:rsidR="00E938C8" w:rsidRPr="000D085B" w:rsidRDefault="00E938C8" w:rsidP="00394036">
      <w:pPr>
        <w:tabs>
          <w:tab w:val="left" w:pos="709"/>
          <w:tab w:val="left" w:pos="8522"/>
        </w:tabs>
        <w:jc w:val="both"/>
        <w:rPr>
          <w:rFonts w:ascii="Calibri" w:hAnsi="Calibri"/>
          <w:sz w:val="20"/>
          <w:szCs w:val="20"/>
          <w:lang w:val="en-AU"/>
        </w:rPr>
      </w:pPr>
      <w:r>
        <w:rPr>
          <w:rFonts w:ascii="Calibri" w:hAnsi="Calibri"/>
          <w:sz w:val="20"/>
          <w:szCs w:val="20"/>
          <w:lang w:val="en-AU"/>
        </w:rPr>
        <w:t>S</w:t>
      </w:r>
      <w:r w:rsidR="00394036">
        <w:rPr>
          <w:rFonts w:ascii="Calibri" w:hAnsi="Calibri"/>
          <w:sz w:val="20"/>
          <w:szCs w:val="20"/>
          <w:lang w:val="en-AU"/>
        </w:rPr>
        <w:t>pecialisation:   A = Ag</w:t>
      </w:r>
      <w:r w:rsidR="006D38A6">
        <w:rPr>
          <w:rFonts w:ascii="Calibri" w:hAnsi="Calibri"/>
          <w:sz w:val="20"/>
          <w:szCs w:val="20"/>
          <w:lang w:val="en-AU"/>
        </w:rPr>
        <w:t>e</w:t>
      </w:r>
      <w:r w:rsidR="00394036">
        <w:rPr>
          <w:rFonts w:ascii="Calibri" w:hAnsi="Calibri"/>
          <w:sz w:val="20"/>
          <w:szCs w:val="20"/>
          <w:lang w:val="en-AU"/>
        </w:rPr>
        <w:t xml:space="preserve">ing, B = Disability, </w:t>
      </w:r>
    </w:p>
    <w:p w14:paraId="512F0D18" w14:textId="77777777" w:rsidR="0053418B" w:rsidRPr="00E7340E" w:rsidRDefault="0053418B" w:rsidP="00C5144F">
      <w:pPr>
        <w:tabs>
          <w:tab w:val="left" w:pos="6204"/>
          <w:tab w:val="left" w:pos="8522"/>
        </w:tabs>
        <w:jc w:val="both"/>
        <w:rPr>
          <w:rFonts w:ascii="Calibri" w:hAnsi="Calibri"/>
          <w:sz w:val="16"/>
          <w:szCs w:val="16"/>
          <w:lang w:val="en-AU"/>
        </w:rPr>
      </w:pPr>
    </w:p>
    <w:tbl>
      <w:tblPr>
        <w:tblW w:w="10396" w:type="dxa"/>
        <w:tblLook w:val="04A0" w:firstRow="1" w:lastRow="0" w:firstColumn="1" w:lastColumn="0" w:noHBand="0" w:noVBand="1"/>
      </w:tblPr>
      <w:tblGrid>
        <w:gridCol w:w="2268"/>
        <w:gridCol w:w="8128"/>
      </w:tblGrid>
      <w:tr w:rsidR="0053418B" w:rsidRPr="000D085B" w14:paraId="102FCC00" w14:textId="77777777" w:rsidTr="003904D5">
        <w:trPr>
          <w:trHeight w:val="326"/>
        </w:trPr>
        <w:tc>
          <w:tcPr>
            <w:tcW w:w="10396" w:type="dxa"/>
            <w:gridSpan w:val="2"/>
            <w:shd w:val="clear" w:color="auto" w:fill="D9D9D9"/>
          </w:tcPr>
          <w:p w14:paraId="1516365A" w14:textId="77777777" w:rsidR="0053418B" w:rsidRPr="000D085B" w:rsidRDefault="0053418B" w:rsidP="00C5144F">
            <w:pPr>
              <w:pStyle w:val="BodyText"/>
              <w:widowControl w:val="0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0D085B">
              <w:rPr>
                <w:rFonts w:ascii="Calibri" w:hAnsi="Calibri"/>
                <w:b/>
                <w:bCs/>
                <w:sz w:val="24"/>
                <w:szCs w:val="24"/>
              </w:rPr>
              <w:t>Compulsory Units</w:t>
            </w:r>
          </w:p>
        </w:tc>
      </w:tr>
      <w:tr w:rsidR="0053418B" w:rsidRPr="000D085B" w14:paraId="6A6E2087" w14:textId="77777777" w:rsidTr="00E7340E">
        <w:trPr>
          <w:trHeight w:val="342"/>
        </w:trPr>
        <w:tc>
          <w:tcPr>
            <w:tcW w:w="2268" w:type="dxa"/>
          </w:tcPr>
          <w:p w14:paraId="14B1E369" w14:textId="4F8B6156" w:rsidR="00881BD7" w:rsidRDefault="00881BD7" w:rsidP="00C5144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CHCCCS0</w:t>
            </w:r>
            <w:r w:rsidR="008862B2">
              <w:rPr>
                <w:rFonts w:ascii="Calibri" w:hAnsi="Calibri" w:cs="Arial"/>
                <w:sz w:val="20"/>
                <w:szCs w:val="20"/>
              </w:rPr>
              <w:t>31</w:t>
            </w:r>
          </w:p>
          <w:p w14:paraId="076DEA98" w14:textId="0DFE3ECA" w:rsidR="00881BD7" w:rsidRDefault="00881BD7" w:rsidP="00C5144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CHCCCS0</w:t>
            </w:r>
            <w:r w:rsidR="008862B2">
              <w:rPr>
                <w:rFonts w:ascii="Calibri" w:hAnsi="Calibri" w:cs="Arial"/>
                <w:sz w:val="20"/>
                <w:szCs w:val="20"/>
              </w:rPr>
              <w:t>38</w:t>
            </w:r>
          </w:p>
          <w:p w14:paraId="23F45D59" w14:textId="106822B1" w:rsidR="005D528C" w:rsidRDefault="00A85EFB" w:rsidP="00C5144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CHCCCS040</w:t>
            </w:r>
          </w:p>
          <w:p w14:paraId="0EE105D8" w14:textId="59936AAF" w:rsidR="00A85EFB" w:rsidRDefault="00A85EFB" w:rsidP="00C5144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CHCCCS041</w:t>
            </w:r>
          </w:p>
          <w:p w14:paraId="1ECD8C95" w14:textId="77777777" w:rsidR="0053418B" w:rsidRPr="00FD6760" w:rsidRDefault="006E0C10" w:rsidP="00C5144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FD6760">
              <w:rPr>
                <w:rFonts w:ascii="Calibri" w:hAnsi="Calibri" w:cs="Arial"/>
                <w:sz w:val="20"/>
                <w:szCs w:val="20"/>
              </w:rPr>
              <w:t>CHCCOM005</w:t>
            </w:r>
          </w:p>
          <w:p w14:paraId="4E96EEEB" w14:textId="77777777" w:rsidR="006E0C10" w:rsidRDefault="006E0C10" w:rsidP="00C5144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FD6760">
              <w:rPr>
                <w:rFonts w:ascii="Calibri" w:hAnsi="Calibri" w:cs="Arial"/>
                <w:sz w:val="20"/>
                <w:szCs w:val="20"/>
              </w:rPr>
              <w:t>CHCDIV001</w:t>
            </w:r>
          </w:p>
          <w:p w14:paraId="0F588F75" w14:textId="77777777" w:rsidR="00881BD7" w:rsidRDefault="00881BD7" w:rsidP="00C5144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CHCLEG001</w:t>
            </w:r>
          </w:p>
          <w:p w14:paraId="2B2A4D11" w14:textId="05251190" w:rsidR="00A85EFB" w:rsidRPr="00FD6760" w:rsidRDefault="00A85EFB" w:rsidP="00C5144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HLTINF006</w:t>
            </w:r>
          </w:p>
          <w:p w14:paraId="0FB51440" w14:textId="77777777" w:rsidR="00FD6760" w:rsidRPr="00FD6760" w:rsidRDefault="00881BD7" w:rsidP="0057361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HLTWHS002</w:t>
            </w:r>
          </w:p>
        </w:tc>
        <w:tc>
          <w:tcPr>
            <w:tcW w:w="8128" w:type="dxa"/>
          </w:tcPr>
          <w:p w14:paraId="30D685F6" w14:textId="77777777" w:rsidR="00881BD7" w:rsidRDefault="00881BD7" w:rsidP="006E0C10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Provide individualized support</w:t>
            </w:r>
          </w:p>
          <w:p w14:paraId="30DDF660" w14:textId="491C28E5" w:rsidR="00881BD7" w:rsidRDefault="008862B2" w:rsidP="006E0C10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Facil</w:t>
            </w:r>
            <w:r w:rsidR="005D528C">
              <w:rPr>
                <w:rFonts w:ascii="Calibri" w:hAnsi="Calibri" w:cs="Arial"/>
                <w:sz w:val="20"/>
                <w:szCs w:val="20"/>
              </w:rPr>
              <w:t>itate the empowerment of people receiving supp</w:t>
            </w:r>
            <w:r w:rsidR="00881BD7">
              <w:rPr>
                <w:rFonts w:ascii="Calibri" w:hAnsi="Calibri" w:cs="Arial"/>
                <w:sz w:val="20"/>
                <w:szCs w:val="20"/>
              </w:rPr>
              <w:t>ort</w:t>
            </w:r>
          </w:p>
          <w:p w14:paraId="03899357" w14:textId="0191B1B1" w:rsidR="005D528C" w:rsidRDefault="005D528C" w:rsidP="006E0C10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Support independence and wellbeing</w:t>
            </w:r>
          </w:p>
          <w:p w14:paraId="1EA0165C" w14:textId="7E869040" w:rsidR="00A85EFB" w:rsidRDefault="00A85EFB" w:rsidP="006E0C10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FD6760">
              <w:rPr>
                <w:rFonts w:ascii="Calibri" w:hAnsi="Calibri" w:cs="Arial"/>
                <w:sz w:val="20"/>
                <w:szCs w:val="20"/>
              </w:rPr>
              <w:t>Recognise healthy body systems</w:t>
            </w:r>
          </w:p>
          <w:p w14:paraId="4E4189B4" w14:textId="77777777" w:rsidR="0053418B" w:rsidRPr="00FD6760" w:rsidRDefault="0053418B" w:rsidP="006E0C10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FD6760">
              <w:rPr>
                <w:rFonts w:ascii="Calibri" w:hAnsi="Calibri" w:cs="Arial"/>
                <w:sz w:val="20"/>
                <w:szCs w:val="20"/>
              </w:rPr>
              <w:t>Communicate and work in health</w:t>
            </w:r>
            <w:r w:rsidR="006E0C10" w:rsidRPr="00FD6760">
              <w:rPr>
                <w:rFonts w:ascii="Calibri" w:hAnsi="Calibri" w:cs="Arial"/>
                <w:sz w:val="20"/>
                <w:szCs w:val="20"/>
              </w:rPr>
              <w:t xml:space="preserve"> or community services</w:t>
            </w:r>
          </w:p>
          <w:p w14:paraId="434CAD82" w14:textId="77777777" w:rsidR="006E0C10" w:rsidRDefault="006E0C10" w:rsidP="006E0C10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FD6760">
              <w:rPr>
                <w:rFonts w:ascii="Calibri" w:hAnsi="Calibri" w:cs="Arial"/>
                <w:sz w:val="20"/>
                <w:szCs w:val="20"/>
              </w:rPr>
              <w:t>Work with diverse people</w:t>
            </w:r>
          </w:p>
          <w:p w14:paraId="6FA93C60" w14:textId="77777777" w:rsidR="00881BD7" w:rsidRDefault="00881BD7" w:rsidP="006E0C10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Work legally and ethically</w:t>
            </w:r>
          </w:p>
          <w:p w14:paraId="2403F8BB" w14:textId="7FFECC63" w:rsidR="00A85EFB" w:rsidRPr="00FD6760" w:rsidRDefault="00A85EFB" w:rsidP="006E0C10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Apply basic principles and practices of infection prevention and control</w:t>
            </w:r>
          </w:p>
          <w:p w14:paraId="62E44669" w14:textId="77777777" w:rsidR="006E0C10" w:rsidRPr="00FD6760" w:rsidRDefault="00881BD7" w:rsidP="006E0C10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Follow safe work practices for direct client care</w:t>
            </w:r>
          </w:p>
        </w:tc>
      </w:tr>
      <w:tr w:rsidR="004D6748" w:rsidRPr="000D085B" w14:paraId="5EB78CC6" w14:textId="77777777" w:rsidTr="00E7340E">
        <w:trPr>
          <w:trHeight w:val="342"/>
        </w:trPr>
        <w:tc>
          <w:tcPr>
            <w:tcW w:w="2268" w:type="dxa"/>
            <w:tcBorders>
              <w:right w:val="single" w:sz="4" w:space="0" w:color="BFBFBF"/>
            </w:tcBorders>
            <w:shd w:val="clear" w:color="auto" w:fill="D9D9D9"/>
          </w:tcPr>
          <w:p w14:paraId="1DE2DAF3" w14:textId="77777777" w:rsidR="004D6748" w:rsidRPr="000D085B" w:rsidRDefault="004D6748" w:rsidP="00C5144F">
            <w:pPr>
              <w:jc w:val="both"/>
              <w:rPr>
                <w:rFonts w:ascii="Calibri" w:hAnsi="Calibri" w:cs="Arial"/>
              </w:rPr>
            </w:pPr>
            <w:r w:rsidRPr="000D085B">
              <w:rPr>
                <w:rFonts w:ascii="Calibri" w:hAnsi="Calibri"/>
                <w:b/>
                <w:bCs/>
              </w:rPr>
              <w:t>Elective Units</w:t>
            </w:r>
          </w:p>
        </w:tc>
        <w:tc>
          <w:tcPr>
            <w:tcW w:w="8128" w:type="dxa"/>
            <w:tcBorders>
              <w:left w:val="single" w:sz="4" w:space="0" w:color="BFBFBF"/>
            </w:tcBorders>
            <w:shd w:val="clear" w:color="auto" w:fill="D9D9D9"/>
          </w:tcPr>
          <w:p w14:paraId="22F65214" w14:textId="77777777" w:rsidR="004D6748" w:rsidRPr="000D085B" w:rsidRDefault="004D6748" w:rsidP="00C5144F">
            <w:pPr>
              <w:jc w:val="both"/>
              <w:rPr>
                <w:rFonts w:ascii="Calibri" w:hAnsi="Calibri" w:cs="Arial"/>
              </w:rPr>
            </w:pPr>
          </w:p>
        </w:tc>
      </w:tr>
      <w:tr w:rsidR="00E7340E" w:rsidRPr="000D085B" w14:paraId="6B8A4AD8" w14:textId="77777777" w:rsidTr="00E7340E">
        <w:trPr>
          <w:trHeight w:val="1971"/>
        </w:trPr>
        <w:tc>
          <w:tcPr>
            <w:tcW w:w="2268" w:type="dxa"/>
          </w:tcPr>
          <w:p w14:paraId="4F50DE1A" w14:textId="25C5D760" w:rsidR="00431ED5" w:rsidRDefault="00431ED5" w:rsidP="00881BD7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CHCPAL00</w:t>
            </w:r>
            <w:r w:rsidR="000B4385">
              <w:rPr>
                <w:rFonts w:ascii="Calibri" w:hAnsi="Calibri" w:cs="Arial"/>
                <w:sz w:val="20"/>
                <w:szCs w:val="20"/>
              </w:rPr>
              <w:t>3</w:t>
            </w:r>
          </w:p>
          <w:p w14:paraId="42A07B05" w14:textId="1A6BC7EA" w:rsidR="00881BD7" w:rsidRPr="00FD6760" w:rsidRDefault="00881BD7" w:rsidP="00881BD7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FD6760">
              <w:rPr>
                <w:rFonts w:ascii="Calibri" w:hAnsi="Calibri" w:cs="Arial"/>
                <w:sz w:val="20"/>
                <w:szCs w:val="20"/>
              </w:rPr>
              <w:t>CHCAGE0</w:t>
            </w:r>
            <w:r w:rsidR="000B4385">
              <w:rPr>
                <w:rFonts w:ascii="Calibri" w:hAnsi="Calibri" w:cs="Arial"/>
                <w:sz w:val="20"/>
                <w:szCs w:val="20"/>
              </w:rPr>
              <w:t>1</w:t>
            </w:r>
            <w:r w:rsidRPr="00FD6760">
              <w:rPr>
                <w:rFonts w:ascii="Calibri" w:hAnsi="Calibri" w:cs="Arial"/>
                <w:sz w:val="20"/>
                <w:szCs w:val="20"/>
              </w:rPr>
              <w:t>1</w:t>
            </w:r>
          </w:p>
          <w:p w14:paraId="219C48A8" w14:textId="0C63AF4A" w:rsidR="00881BD7" w:rsidRDefault="00881BD7" w:rsidP="00FD6760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CHCDIS0</w:t>
            </w:r>
            <w:r w:rsidR="003E0C06">
              <w:rPr>
                <w:rFonts w:ascii="Calibri" w:hAnsi="Calibri" w:cs="Arial"/>
                <w:sz w:val="20"/>
                <w:szCs w:val="20"/>
              </w:rPr>
              <w:t>11</w:t>
            </w:r>
          </w:p>
          <w:p w14:paraId="1B2737DB" w14:textId="218258D2" w:rsidR="00881BD7" w:rsidRPr="00FD6760" w:rsidRDefault="00881BD7" w:rsidP="00881BD7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FD6760">
              <w:rPr>
                <w:rFonts w:ascii="Calibri" w:hAnsi="Calibri" w:cs="Arial"/>
                <w:sz w:val="20"/>
                <w:szCs w:val="20"/>
              </w:rPr>
              <w:t>HLTAID0</w:t>
            </w:r>
            <w:r w:rsidR="003E0C06">
              <w:rPr>
                <w:rFonts w:ascii="Calibri" w:hAnsi="Calibri" w:cs="Arial"/>
                <w:sz w:val="20"/>
                <w:szCs w:val="20"/>
              </w:rPr>
              <w:t>11</w:t>
            </w:r>
          </w:p>
          <w:p w14:paraId="4A969889" w14:textId="28442D37" w:rsidR="00E7340E" w:rsidRDefault="00881BD7" w:rsidP="00E7340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CHCDIS0</w:t>
            </w:r>
            <w:r w:rsidR="003E0C06">
              <w:rPr>
                <w:rFonts w:ascii="Calibri" w:hAnsi="Calibri" w:cs="Arial"/>
                <w:sz w:val="20"/>
                <w:szCs w:val="20"/>
              </w:rPr>
              <w:t>12</w:t>
            </w:r>
          </w:p>
          <w:p w14:paraId="122DFB31" w14:textId="648AE80D" w:rsidR="00394036" w:rsidRDefault="00394036" w:rsidP="00E7340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CHCDIS0</w:t>
            </w:r>
            <w:r w:rsidR="005154B8">
              <w:rPr>
                <w:rFonts w:ascii="Calibri" w:hAnsi="Calibri" w:cs="Arial"/>
                <w:sz w:val="20"/>
                <w:szCs w:val="20"/>
              </w:rPr>
              <w:t>20</w:t>
            </w:r>
          </w:p>
          <w:p w14:paraId="090A3616" w14:textId="362E0192" w:rsidR="00881BD7" w:rsidRPr="00FD6760" w:rsidRDefault="00394036" w:rsidP="00E7340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CHCAGE0</w:t>
            </w:r>
            <w:r w:rsidR="00CA3A25">
              <w:rPr>
                <w:rFonts w:ascii="Calibri" w:hAnsi="Calibri" w:cs="Arial"/>
                <w:sz w:val="20"/>
                <w:szCs w:val="20"/>
              </w:rPr>
              <w:t>13</w:t>
            </w:r>
          </w:p>
        </w:tc>
        <w:tc>
          <w:tcPr>
            <w:tcW w:w="8128" w:type="dxa"/>
          </w:tcPr>
          <w:p w14:paraId="41432478" w14:textId="1C73CDC8" w:rsidR="00431ED5" w:rsidRDefault="00431ED5" w:rsidP="00881BD7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Deliver care services </w:t>
            </w:r>
            <w:r w:rsidR="00F211E8">
              <w:rPr>
                <w:rFonts w:ascii="Calibri" w:hAnsi="Calibri" w:cs="Arial"/>
                <w:sz w:val="20"/>
                <w:szCs w:val="20"/>
              </w:rPr>
              <w:t xml:space="preserve">using a palliative approach (Specialisation A and </w:t>
            </w:r>
            <w:r w:rsidR="000B4385">
              <w:rPr>
                <w:rFonts w:ascii="Calibri" w:hAnsi="Calibri" w:cs="Arial"/>
                <w:sz w:val="20"/>
                <w:szCs w:val="20"/>
              </w:rPr>
              <w:t>B</w:t>
            </w:r>
            <w:r w:rsidR="00F211E8">
              <w:rPr>
                <w:rFonts w:ascii="Calibri" w:hAnsi="Calibri" w:cs="Arial"/>
                <w:sz w:val="20"/>
                <w:szCs w:val="20"/>
              </w:rPr>
              <w:t>)</w:t>
            </w:r>
          </w:p>
          <w:p w14:paraId="67C98EB4" w14:textId="50D199ED" w:rsidR="00881BD7" w:rsidRPr="00FD6760" w:rsidRDefault="000B4385" w:rsidP="00881BD7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Provide support </w:t>
            </w:r>
            <w:r w:rsidR="00CA3A25">
              <w:rPr>
                <w:rFonts w:ascii="Calibri" w:hAnsi="Calibri" w:cs="Arial"/>
                <w:sz w:val="20"/>
                <w:szCs w:val="20"/>
              </w:rPr>
              <w:t>to people living with dementia</w:t>
            </w:r>
            <w:r w:rsidR="00881BD7" w:rsidRPr="00FD6760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57361E">
              <w:rPr>
                <w:rFonts w:ascii="Calibri" w:hAnsi="Calibri" w:cs="Arial"/>
                <w:sz w:val="20"/>
                <w:szCs w:val="20"/>
              </w:rPr>
              <w:t>(</w:t>
            </w:r>
            <w:r w:rsidR="00394036">
              <w:rPr>
                <w:rFonts w:ascii="Calibri" w:hAnsi="Calibri" w:cs="Arial"/>
                <w:sz w:val="20"/>
                <w:szCs w:val="20"/>
              </w:rPr>
              <w:t xml:space="preserve">Specialisation A and </w:t>
            </w:r>
            <w:r w:rsidR="00CA3A25">
              <w:rPr>
                <w:rFonts w:ascii="Calibri" w:hAnsi="Calibri" w:cs="Arial"/>
                <w:sz w:val="20"/>
                <w:szCs w:val="20"/>
              </w:rPr>
              <w:t>B</w:t>
            </w:r>
            <w:r w:rsidR="0057361E">
              <w:rPr>
                <w:rFonts w:ascii="Calibri" w:hAnsi="Calibri" w:cs="Arial"/>
                <w:sz w:val="20"/>
                <w:szCs w:val="20"/>
              </w:rPr>
              <w:t>)</w:t>
            </w:r>
          </w:p>
          <w:p w14:paraId="58450173" w14:textId="3CC996EC" w:rsidR="003E0C06" w:rsidRDefault="003E0C06" w:rsidP="003E0C06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Contribute to ongoing skills development using a strengths-based approach (Specialisation A &amp; B)</w:t>
            </w:r>
          </w:p>
          <w:p w14:paraId="4B856087" w14:textId="5B4A9DE5" w:rsidR="00881BD7" w:rsidRPr="00FD6760" w:rsidRDefault="00881BD7" w:rsidP="00881BD7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FD6760">
              <w:rPr>
                <w:rFonts w:ascii="Calibri" w:hAnsi="Calibri" w:cs="Arial"/>
                <w:sz w:val="20"/>
                <w:szCs w:val="20"/>
              </w:rPr>
              <w:t>Provide first aid</w:t>
            </w:r>
            <w:r w:rsidR="00394036">
              <w:rPr>
                <w:rFonts w:ascii="Calibri" w:hAnsi="Calibri" w:cs="Arial"/>
                <w:sz w:val="20"/>
                <w:szCs w:val="20"/>
              </w:rPr>
              <w:t xml:space="preserve"> (Specialisation </w:t>
            </w:r>
            <w:r w:rsidR="003E0C06">
              <w:rPr>
                <w:rFonts w:ascii="Calibri" w:hAnsi="Calibri" w:cs="Arial"/>
                <w:sz w:val="20"/>
                <w:szCs w:val="20"/>
              </w:rPr>
              <w:t>A &amp; B</w:t>
            </w:r>
            <w:r w:rsidR="00394036">
              <w:rPr>
                <w:rFonts w:ascii="Calibri" w:hAnsi="Calibri" w:cs="Arial"/>
                <w:sz w:val="20"/>
                <w:szCs w:val="20"/>
              </w:rPr>
              <w:t>)</w:t>
            </w:r>
          </w:p>
          <w:p w14:paraId="56D50A89" w14:textId="77777777" w:rsidR="00881BD7" w:rsidRDefault="00881BD7" w:rsidP="00FD6760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Support community participation and social inclusion</w:t>
            </w:r>
            <w:r w:rsidR="00394036">
              <w:rPr>
                <w:rFonts w:ascii="Calibri" w:hAnsi="Calibri" w:cs="Arial"/>
                <w:sz w:val="20"/>
                <w:szCs w:val="20"/>
              </w:rPr>
              <w:t xml:space="preserve"> (Specialisation A and B)</w:t>
            </w:r>
          </w:p>
          <w:p w14:paraId="57EF36B8" w14:textId="66B46DEB" w:rsidR="00394036" w:rsidRDefault="005154B8" w:rsidP="00FD6760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Work effectively in disability support</w:t>
            </w:r>
            <w:r w:rsidR="00394036">
              <w:rPr>
                <w:rFonts w:ascii="Calibri" w:hAnsi="Calibri" w:cs="Arial"/>
                <w:sz w:val="20"/>
                <w:szCs w:val="20"/>
              </w:rPr>
              <w:t xml:space="preserve"> (Specialisation B)</w:t>
            </w:r>
          </w:p>
          <w:p w14:paraId="0F131E9E" w14:textId="6CDE889F" w:rsidR="00E7340E" w:rsidRPr="00FD6760" w:rsidRDefault="003E0C06" w:rsidP="00394036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Work effectively in aged care</w:t>
            </w:r>
            <w:r w:rsidR="00394036">
              <w:rPr>
                <w:rFonts w:ascii="Calibri" w:hAnsi="Calibri" w:cs="Arial"/>
                <w:sz w:val="20"/>
                <w:szCs w:val="20"/>
              </w:rPr>
              <w:t xml:space="preserve"> (Specialisation A)</w:t>
            </w:r>
          </w:p>
        </w:tc>
      </w:tr>
    </w:tbl>
    <w:p w14:paraId="33662A32" w14:textId="6C569C73" w:rsidR="00F66D50" w:rsidRDefault="00AA46F5" w:rsidP="00C5144F">
      <w:pPr>
        <w:jc w:val="center"/>
        <w:rPr>
          <w:rFonts w:ascii="Calibri" w:hAnsi="Calibri"/>
          <w:lang w:val="en-AU"/>
        </w:rPr>
      </w:pPr>
      <w:r>
        <w:rPr>
          <w:rFonts w:ascii="Calibri" w:hAnsi="Calibri" w:cs="MetaPlusNormal-Roman"/>
          <w:noProof/>
          <w:sz w:val="18"/>
          <w:szCs w:val="18"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C36775" wp14:editId="0164CE05">
                <wp:simplePos x="0" y="0"/>
                <wp:positionH relativeFrom="column">
                  <wp:posOffset>5437082</wp:posOffset>
                </wp:positionH>
                <wp:positionV relativeFrom="paragraph">
                  <wp:posOffset>53763</wp:posOffset>
                </wp:positionV>
                <wp:extent cx="1094105" cy="687705"/>
                <wp:effectExtent l="0" t="0" r="10795" b="1714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105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001D9" w14:textId="77777777" w:rsidR="008A63F0" w:rsidRDefault="005B76D9" w:rsidP="005E017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4E2AFDA2" wp14:editId="62510126">
                                  <wp:extent cx="898944" cy="637116"/>
                                  <wp:effectExtent l="0" t="0" r="0" b="0"/>
                                  <wp:docPr id="2" name="Picture 2" descr="NRT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NRT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0631" cy="6737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6C36775" id="Text Box 5" o:spid="_x0000_s1027" type="#_x0000_t202" style="position:absolute;left:0;text-align:left;margin-left:428.1pt;margin-top:4.25pt;width:86.15pt;height:5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">
                <v:textbox>
                  <w:txbxContent>
                    <w:p w14:paraId="69A001D9" w14:textId="77777777" w:rsidR="008A63F0" w:rsidRDefault="005B76D9" w:rsidP="005E017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2AFDA2" wp14:editId="62510126">
                            <wp:extent cx="898944" cy="637116"/>
                            <wp:effectExtent l="0" t="0" r="0" b="0"/>
                            <wp:docPr id="2" name="Picture 2" descr="NRT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NRT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0631" cy="6737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16D7F07" w14:textId="77777777" w:rsidR="005E0173" w:rsidRPr="00F66D50" w:rsidRDefault="00ED0416" w:rsidP="00C5144F">
      <w:pPr>
        <w:jc w:val="center"/>
        <w:rPr>
          <w:rFonts w:asciiTheme="minorHAnsi" w:hAnsiTheme="minorHAnsi"/>
          <w:color w:val="002060"/>
          <w:lang w:val="en-AU"/>
        </w:rPr>
      </w:pPr>
      <w:r w:rsidRPr="00F66D50">
        <w:rPr>
          <w:rFonts w:ascii="Calibri" w:hAnsi="Calibri"/>
          <w:color w:val="002060"/>
          <w:lang w:val="en-AU"/>
        </w:rPr>
        <w:t>www.fox.edu.au</w:t>
      </w:r>
      <w:r w:rsidRPr="00F66D50">
        <w:rPr>
          <w:rFonts w:ascii="Calibri" w:hAnsi="Calibri"/>
          <w:b/>
          <w:color w:val="002060"/>
          <w:lang w:val="en-AU"/>
        </w:rPr>
        <w:t xml:space="preserve">   0</w:t>
      </w:r>
      <w:r w:rsidR="005E0173" w:rsidRPr="00F66D50">
        <w:rPr>
          <w:rFonts w:ascii="Calibri" w:hAnsi="Calibri"/>
          <w:b/>
          <w:color w:val="002060"/>
          <w:lang w:val="en-AU"/>
        </w:rPr>
        <w:t>8 8927</w:t>
      </w:r>
      <w:r w:rsidR="00C103AE" w:rsidRPr="00F66D50">
        <w:rPr>
          <w:rFonts w:ascii="Calibri" w:hAnsi="Calibri"/>
          <w:b/>
          <w:color w:val="002060"/>
          <w:lang w:val="en-AU"/>
        </w:rPr>
        <w:t xml:space="preserve"> </w:t>
      </w:r>
      <w:r w:rsidR="005E0173" w:rsidRPr="00F66D50">
        <w:rPr>
          <w:rFonts w:ascii="Calibri" w:hAnsi="Calibri"/>
          <w:b/>
          <w:color w:val="002060"/>
          <w:lang w:val="en-AU"/>
        </w:rPr>
        <w:t>5995</w:t>
      </w:r>
      <w:r w:rsidRPr="00F66D50">
        <w:rPr>
          <w:rFonts w:ascii="Calibri" w:hAnsi="Calibri"/>
          <w:b/>
          <w:color w:val="002060"/>
          <w:lang w:val="en-AU"/>
        </w:rPr>
        <w:t xml:space="preserve">   </w:t>
      </w:r>
      <w:hyperlink r:id="rId15" w:history="1">
        <w:r w:rsidRPr="00F66D50">
          <w:rPr>
            <w:rFonts w:asciiTheme="minorHAnsi" w:hAnsiTheme="minorHAnsi"/>
            <w:color w:val="002060"/>
          </w:rPr>
          <w:t>admin@fox.edu.au</w:t>
        </w:r>
      </w:hyperlink>
    </w:p>
    <w:p w14:paraId="10AF1898" w14:textId="77777777" w:rsidR="00ED0416" w:rsidRPr="00F66D50" w:rsidRDefault="00ED0416" w:rsidP="00C5144F">
      <w:pPr>
        <w:jc w:val="center"/>
        <w:rPr>
          <w:rFonts w:ascii="Calibri" w:hAnsi="Calibri"/>
          <w:b/>
          <w:color w:val="002060"/>
          <w:lang w:val="en-AU"/>
        </w:rPr>
      </w:pPr>
      <w:r w:rsidRPr="00F66D50">
        <w:rPr>
          <w:rFonts w:asciiTheme="minorHAnsi" w:hAnsiTheme="minorHAnsi"/>
          <w:color w:val="002060"/>
          <w:lang w:val="en-AU"/>
        </w:rPr>
        <w:t>Nakara Office</w:t>
      </w:r>
    </w:p>
    <w:p w14:paraId="284F4C2C" w14:textId="6E75A01A" w:rsidR="002770EA" w:rsidRPr="00F66D50" w:rsidRDefault="005E0173" w:rsidP="00C5144F">
      <w:pPr>
        <w:pStyle w:val="Footer"/>
        <w:tabs>
          <w:tab w:val="clear" w:pos="4680"/>
          <w:tab w:val="clear" w:pos="9360"/>
          <w:tab w:val="center" w:pos="5103"/>
          <w:tab w:val="right" w:pos="10065"/>
        </w:tabs>
        <w:jc w:val="center"/>
        <w:rPr>
          <w:rFonts w:ascii="Calibri" w:hAnsi="Calibri"/>
          <w:color w:val="002060"/>
          <w:sz w:val="18"/>
          <w:szCs w:val="18"/>
          <w:lang w:val="en-AU"/>
        </w:rPr>
      </w:pPr>
      <w:r w:rsidRPr="00F66D50">
        <w:rPr>
          <w:rFonts w:ascii="Calibri" w:hAnsi="Calibri" w:cs="MetaPlusNormal-Roman"/>
          <w:color w:val="002060"/>
          <w:sz w:val="18"/>
          <w:szCs w:val="18"/>
          <w:lang w:val="en-AU" w:eastAsia="en-AU"/>
        </w:rPr>
        <w:t>ABN:</w:t>
      </w:r>
      <w:r w:rsidRPr="00F66D50">
        <w:rPr>
          <w:rFonts w:ascii="Calibri" w:hAnsi="Calibri"/>
          <w:color w:val="002060"/>
          <w:sz w:val="18"/>
          <w:szCs w:val="18"/>
          <w:lang w:val="en-AU"/>
        </w:rPr>
        <w:t xml:space="preserve"> </w:t>
      </w:r>
      <w:r w:rsidR="001F7F3B" w:rsidRPr="00F66D50">
        <w:rPr>
          <w:rFonts w:ascii="Calibri" w:hAnsi="Calibri" w:cs="MetaPlusNormal-Roman"/>
          <w:color w:val="002060"/>
          <w:sz w:val="18"/>
          <w:szCs w:val="18"/>
          <w:lang w:val="en-AU" w:eastAsia="en-AU"/>
        </w:rPr>
        <w:t>69 153 159 794</w:t>
      </w:r>
      <w:r w:rsidR="00F66D50" w:rsidRPr="00F66D50">
        <w:rPr>
          <w:rFonts w:ascii="Calibri" w:hAnsi="Calibri" w:cs="MetaPlusNormal-Roman"/>
          <w:color w:val="002060"/>
          <w:sz w:val="18"/>
          <w:szCs w:val="18"/>
          <w:lang w:val="en-AU" w:eastAsia="en-AU"/>
        </w:rPr>
        <w:t xml:space="preserve">  -  </w:t>
      </w:r>
      <w:r w:rsidRPr="00F66D50">
        <w:rPr>
          <w:rFonts w:ascii="Calibri" w:hAnsi="Calibri" w:cs="MetaPlusNormal-Roman"/>
          <w:color w:val="002060"/>
          <w:sz w:val="18"/>
          <w:szCs w:val="18"/>
          <w:lang w:val="en-AU" w:eastAsia="en-AU"/>
        </w:rPr>
        <w:t xml:space="preserve">National Provider Number:  </w:t>
      </w:r>
      <w:r w:rsidR="001B0E88" w:rsidRPr="00F66D50">
        <w:rPr>
          <w:rFonts w:ascii="Calibri" w:hAnsi="Calibri" w:cs="MetaPlusNormal-Roman"/>
          <w:color w:val="002060"/>
          <w:sz w:val="18"/>
          <w:szCs w:val="18"/>
          <w:lang w:val="en-AU" w:eastAsia="en-AU"/>
        </w:rPr>
        <w:t>40674</w:t>
      </w:r>
      <w:r w:rsidR="00AA30E7">
        <w:rPr>
          <w:rFonts w:ascii="Calibri" w:hAnsi="Calibri" w:cs="MetaPlusNormal-Roman"/>
          <w:color w:val="002060"/>
          <w:sz w:val="18"/>
          <w:szCs w:val="18"/>
          <w:lang w:val="en-AU" w:eastAsia="en-AU"/>
        </w:rPr>
        <w:t xml:space="preserve"> </w:t>
      </w:r>
    </w:p>
    <w:sectPr w:rsidR="002770EA" w:rsidRPr="00F66D50" w:rsidSect="00335671">
      <w:headerReference w:type="default" r:id="rId16"/>
      <w:footerReference w:type="default" r:id="rId17"/>
      <w:pgSz w:w="11907" w:h="16840" w:code="9"/>
      <w:pgMar w:top="1701" w:right="850" w:bottom="851" w:left="851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91C30" w14:textId="77777777" w:rsidR="00571E9B" w:rsidRDefault="00571E9B" w:rsidP="00A0707B">
      <w:r>
        <w:separator/>
      </w:r>
    </w:p>
  </w:endnote>
  <w:endnote w:type="continuationSeparator" w:id="0">
    <w:p w14:paraId="50028F81" w14:textId="77777777" w:rsidR="00571E9B" w:rsidRDefault="00571E9B" w:rsidP="00A0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taPlusNormal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etaPlusBold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21B81" w14:textId="77777777" w:rsidR="008A63F0" w:rsidRDefault="008A63F0" w:rsidP="00B40B2E">
    <w:pPr>
      <w:tabs>
        <w:tab w:val="center" w:pos="5103"/>
        <w:tab w:val="right" w:pos="10065"/>
      </w:tabs>
      <w:autoSpaceDE w:val="0"/>
      <w:autoSpaceDN w:val="0"/>
      <w:adjustRightInd w:val="0"/>
      <w:jc w:val="center"/>
      <w:rPr>
        <w:rFonts w:ascii="MetaPlusNormal-Roman" w:hAnsi="MetaPlusNormal-Roman" w:cs="MetaPlusNormal-Roman"/>
        <w:sz w:val="14"/>
        <w:szCs w:val="14"/>
        <w:lang w:val="en-AU" w:eastAsia="en-AU"/>
      </w:rPr>
    </w:pPr>
    <w:r>
      <w:rPr>
        <w:rFonts w:ascii="MetaPlusNormal-Roman" w:hAnsi="MetaPlusNormal-Roman" w:cs="MetaPlusNormal-Roman"/>
        <w:sz w:val="14"/>
        <w:szCs w:val="14"/>
        <w:lang w:val="en-AU" w:eastAsia="en-AU"/>
      </w:rPr>
      <w:t>All information is correct at the time of print and is subject to change without prior notice.</w:t>
    </w:r>
    <w:r w:rsidR="00B40B2E">
      <w:rPr>
        <w:rFonts w:ascii="MetaPlusNormal-Roman" w:hAnsi="MetaPlusNormal-Roman" w:cs="MetaPlusNormal-Roman"/>
        <w:sz w:val="14"/>
        <w:szCs w:val="14"/>
        <w:lang w:val="en-AU" w:eastAsia="en-AU"/>
      </w:rPr>
      <w:t xml:space="preserve">  </w:t>
    </w:r>
    <w:r>
      <w:rPr>
        <w:rFonts w:ascii="MetaPlusNormal-Roman" w:hAnsi="MetaPlusNormal-Roman" w:cs="MetaPlusNormal-Roman"/>
        <w:sz w:val="14"/>
        <w:szCs w:val="14"/>
        <w:lang w:val="en-AU" w:eastAsia="en-AU"/>
      </w:rPr>
      <w:t xml:space="preserve">Visit us at </w:t>
    </w:r>
    <w:r>
      <w:rPr>
        <w:rFonts w:ascii="MetaPlusBold-Roman" w:hAnsi="MetaPlusBold-Roman" w:cs="MetaPlusBold-Roman"/>
        <w:b/>
        <w:bCs/>
        <w:sz w:val="14"/>
        <w:szCs w:val="14"/>
        <w:lang w:val="en-AU" w:eastAsia="en-AU"/>
      </w:rPr>
      <w:t>www.fox</w:t>
    </w:r>
    <w:r w:rsidR="00075A2B">
      <w:rPr>
        <w:rFonts w:ascii="MetaPlusBold-Roman" w:hAnsi="MetaPlusBold-Roman" w:cs="MetaPlusBold-Roman"/>
        <w:b/>
        <w:bCs/>
        <w:sz w:val="14"/>
        <w:szCs w:val="14"/>
        <w:lang w:val="en-AU" w:eastAsia="en-AU"/>
      </w:rPr>
      <w:t>.</w:t>
    </w:r>
    <w:r>
      <w:rPr>
        <w:rFonts w:ascii="MetaPlusBold-Roman" w:hAnsi="MetaPlusBold-Roman" w:cs="MetaPlusBold-Roman"/>
        <w:b/>
        <w:bCs/>
        <w:sz w:val="14"/>
        <w:szCs w:val="14"/>
        <w:lang w:val="en-AU" w:eastAsia="en-AU"/>
      </w:rPr>
      <w:t>ed</w:t>
    </w:r>
    <w:r w:rsidR="00075A2B">
      <w:rPr>
        <w:rFonts w:ascii="MetaPlusBold-Roman" w:hAnsi="MetaPlusBold-Roman" w:cs="MetaPlusBold-Roman"/>
        <w:b/>
        <w:bCs/>
        <w:sz w:val="14"/>
        <w:szCs w:val="14"/>
        <w:lang w:val="en-AU" w:eastAsia="en-AU"/>
      </w:rPr>
      <w:t>u</w:t>
    </w:r>
    <w:r>
      <w:rPr>
        <w:rFonts w:ascii="MetaPlusBold-Roman" w:hAnsi="MetaPlusBold-Roman" w:cs="MetaPlusBold-Roman"/>
        <w:b/>
        <w:bCs/>
        <w:sz w:val="14"/>
        <w:szCs w:val="14"/>
        <w:lang w:val="en-AU" w:eastAsia="en-AU"/>
      </w:rPr>
      <w:t xml:space="preserve">.au </w:t>
    </w:r>
    <w:r>
      <w:rPr>
        <w:rFonts w:ascii="MetaPlusNormal-Roman" w:hAnsi="MetaPlusNormal-Roman" w:cs="MetaPlusNormal-Roman"/>
        <w:sz w:val="14"/>
        <w:szCs w:val="14"/>
        <w:lang w:val="en-AU" w:eastAsia="en-AU"/>
      </w:rPr>
      <w:t>for more course information and updates.</w:t>
    </w:r>
  </w:p>
  <w:p w14:paraId="0A65F769" w14:textId="77777777" w:rsidR="00075A2B" w:rsidRDefault="00075A2B" w:rsidP="00A36848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5103"/>
        <w:tab w:val="right" w:pos="10065"/>
      </w:tabs>
      <w:rPr>
        <w:sz w:val="8"/>
        <w:szCs w:val="8"/>
      </w:rPr>
    </w:pPr>
  </w:p>
  <w:p w14:paraId="04D13EEE" w14:textId="40352FFE" w:rsidR="008A63F0" w:rsidRPr="00B40B2E" w:rsidRDefault="006D1B51" w:rsidP="00A36848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5103"/>
        <w:tab w:val="right" w:pos="10065"/>
      </w:tabs>
      <w:rPr>
        <w:rFonts w:asciiTheme="minorHAnsi" w:hAnsiTheme="minorHAnsi"/>
      </w:rPr>
    </w:pPr>
    <w:r w:rsidRPr="00B40B2E">
      <w:rPr>
        <w:rFonts w:asciiTheme="minorHAnsi" w:hAnsiTheme="minorHAnsi"/>
        <w:sz w:val="16"/>
        <w:szCs w:val="16"/>
      </w:rPr>
      <w:fldChar w:fldCharType="begin"/>
    </w:r>
    <w:r w:rsidR="00AA30E7">
      <w:rPr>
        <w:rFonts w:asciiTheme="minorHAnsi" w:hAnsiTheme="minorHAnsi"/>
        <w:sz w:val="16"/>
        <w:szCs w:val="16"/>
      </w:rPr>
      <w:instrText>DOCPROPERTY  cmsDocName</w:instrText>
    </w:r>
    <w:r w:rsidRPr="00B40B2E">
      <w:rPr>
        <w:rFonts w:asciiTheme="minorHAnsi" w:hAnsiTheme="minorHAnsi"/>
        <w:sz w:val="16"/>
        <w:szCs w:val="16"/>
      </w:rPr>
      <w:fldChar w:fldCharType="separate"/>
    </w:r>
    <w:r w:rsidR="00AA30E7">
      <w:rPr>
        <w:rFonts w:asciiTheme="minorHAnsi" w:hAnsiTheme="minorHAnsi"/>
        <w:sz w:val="16"/>
        <w:szCs w:val="16"/>
      </w:rPr>
      <w:t>CIII in Individual Support flyer</w:t>
    </w:r>
    <w:r w:rsidRPr="00B40B2E">
      <w:rPr>
        <w:rFonts w:asciiTheme="minorHAnsi" w:hAnsiTheme="minorHAnsi"/>
        <w:sz w:val="16"/>
        <w:szCs w:val="16"/>
      </w:rPr>
      <w:fldChar w:fldCharType="end"/>
    </w:r>
    <w:r w:rsidR="008A63F0" w:rsidRPr="00B40B2E">
      <w:rPr>
        <w:rFonts w:asciiTheme="minorHAnsi" w:hAnsiTheme="minorHAnsi"/>
        <w:sz w:val="16"/>
        <w:szCs w:val="16"/>
      </w:rPr>
      <w:tab/>
      <w:t>Print:</w:t>
    </w:r>
    <w:r w:rsidR="008A63F0" w:rsidRPr="00B40B2E">
      <w:rPr>
        <w:rFonts w:asciiTheme="minorHAnsi" w:hAnsiTheme="minorHAnsi"/>
        <w:sz w:val="16"/>
        <w:szCs w:val="16"/>
      </w:rPr>
      <w:tab/>
      <w:t xml:space="preserve">Page: </w:t>
    </w:r>
    <w:r w:rsidR="008A63F0" w:rsidRPr="00B40B2E">
      <w:rPr>
        <w:rFonts w:asciiTheme="minorHAnsi" w:hAnsiTheme="minorHAnsi"/>
        <w:sz w:val="16"/>
        <w:szCs w:val="16"/>
      </w:rPr>
      <w:fldChar w:fldCharType="begin"/>
    </w:r>
    <w:r w:rsidR="008A63F0" w:rsidRPr="00B40B2E">
      <w:rPr>
        <w:rFonts w:asciiTheme="minorHAnsi" w:hAnsiTheme="minorHAnsi"/>
        <w:sz w:val="16"/>
        <w:szCs w:val="16"/>
      </w:rPr>
      <w:instrText xml:space="preserve"> PAGE   \* MERGEFORMAT </w:instrText>
    </w:r>
    <w:r w:rsidR="008A63F0" w:rsidRPr="00B40B2E">
      <w:rPr>
        <w:rFonts w:asciiTheme="minorHAnsi" w:hAnsiTheme="minorHAnsi"/>
        <w:sz w:val="16"/>
        <w:szCs w:val="16"/>
      </w:rPr>
      <w:fldChar w:fldCharType="separate"/>
    </w:r>
    <w:r w:rsidR="00AA30E7">
      <w:rPr>
        <w:rFonts w:asciiTheme="minorHAnsi" w:hAnsiTheme="minorHAnsi"/>
        <w:noProof/>
        <w:sz w:val="16"/>
        <w:szCs w:val="16"/>
      </w:rPr>
      <w:t>1</w:t>
    </w:r>
    <w:r w:rsidR="008A63F0" w:rsidRPr="00B40B2E">
      <w:rPr>
        <w:rFonts w:asciiTheme="minorHAnsi" w:hAnsiTheme="minorHAnsi"/>
        <w:sz w:val="16"/>
        <w:szCs w:val="16"/>
      </w:rPr>
      <w:fldChar w:fldCharType="end"/>
    </w:r>
    <w:r w:rsidR="008A63F0" w:rsidRPr="00B40B2E">
      <w:rPr>
        <w:rFonts w:asciiTheme="minorHAnsi" w:hAnsiTheme="minorHAnsi"/>
        <w:sz w:val="16"/>
        <w:szCs w:val="16"/>
      </w:rPr>
      <w:t xml:space="preserve"> of </w:t>
    </w:r>
    <w:r w:rsidR="008A63F0" w:rsidRPr="00B40B2E">
      <w:rPr>
        <w:rFonts w:asciiTheme="minorHAnsi" w:hAnsiTheme="minorHAnsi"/>
        <w:sz w:val="16"/>
        <w:szCs w:val="16"/>
      </w:rPr>
      <w:fldChar w:fldCharType="begin"/>
    </w:r>
    <w:r w:rsidR="008A63F0" w:rsidRPr="00B40B2E">
      <w:rPr>
        <w:rFonts w:asciiTheme="minorHAnsi" w:hAnsiTheme="minorHAnsi"/>
        <w:sz w:val="16"/>
        <w:szCs w:val="16"/>
      </w:rPr>
      <w:instrText xml:space="preserve"> NUMPAGES   \* MERGEFORMAT </w:instrText>
    </w:r>
    <w:r w:rsidR="008A63F0" w:rsidRPr="00B40B2E">
      <w:rPr>
        <w:rFonts w:asciiTheme="minorHAnsi" w:hAnsiTheme="minorHAnsi"/>
        <w:sz w:val="16"/>
        <w:szCs w:val="16"/>
      </w:rPr>
      <w:fldChar w:fldCharType="separate"/>
    </w:r>
    <w:r w:rsidR="00AA30E7">
      <w:rPr>
        <w:rFonts w:asciiTheme="minorHAnsi" w:hAnsiTheme="minorHAnsi"/>
        <w:noProof/>
        <w:sz w:val="16"/>
        <w:szCs w:val="16"/>
      </w:rPr>
      <w:t>2</w:t>
    </w:r>
    <w:r w:rsidR="008A63F0" w:rsidRPr="00B40B2E">
      <w:rPr>
        <w:rFonts w:asciiTheme="minorHAnsi" w:hAnsi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B06B4" w14:textId="77777777" w:rsidR="00571E9B" w:rsidRDefault="00571E9B" w:rsidP="00A0707B">
      <w:r>
        <w:separator/>
      </w:r>
    </w:p>
  </w:footnote>
  <w:footnote w:type="continuationSeparator" w:id="0">
    <w:p w14:paraId="38E7848E" w14:textId="77777777" w:rsidR="00571E9B" w:rsidRDefault="00571E9B" w:rsidP="00A07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86D1A" w14:textId="77777777" w:rsidR="008A63F0" w:rsidRPr="00375080" w:rsidRDefault="005B76D9" w:rsidP="005E0173">
    <w:pPr>
      <w:pStyle w:val="Header"/>
      <w:jc w:val="center"/>
      <w:rPr>
        <w:rFonts w:ascii="Cambria" w:hAnsi="Cambria"/>
        <w:b/>
        <w:color w:val="CC3300"/>
        <w:sz w:val="32"/>
      </w:rPr>
    </w:pPr>
    <w:r w:rsidRPr="005B76D9">
      <w:rPr>
        <w:rFonts w:ascii="Cambria" w:hAnsi="Cambria"/>
        <w:b/>
        <w:noProof/>
        <w:color w:val="CC3300"/>
        <w:sz w:val="72"/>
        <w:szCs w:val="36"/>
        <w:lang w:val="en-AU" w:eastAsia="en-AU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drawing>
        <wp:inline distT="0" distB="0" distL="0" distR="0" wp14:anchorId="6A652FA7" wp14:editId="55272E2F">
          <wp:extent cx="1495425" cy="791696"/>
          <wp:effectExtent l="0" t="0" r="0" b="8890"/>
          <wp:docPr id="3" name="Picture 3" descr="FOX EDUCATION  CONSULTING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X EDUCATION  CONSULTING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180" cy="80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349B"/>
    <w:multiLevelType w:val="hybridMultilevel"/>
    <w:tmpl w:val="C3F06BD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953555F"/>
    <w:multiLevelType w:val="hybridMultilevel"/>
    <w:tmpl w:val="B15A5A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65E2A"/>
    <w:multiLevelType w:val="hybridMultilevel"/>
    <w:tmpl w:val="75223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E5BB7"/>
    <w:multiLevelType w:val="hybridMultilevel"/>
    <w:tmpl w:val="78804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639BA"/>
    <w:multiLevelType w:val="hybridMultilevel"/>
    <w:tmpl w:val="CA98A4BE"/>
    <w:lvl w:ilvl="0" w:tplc="9DE6FDB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42431"/>
    <w:multiLevelType w:val="hybridMultilevel"/>
    <w:tmpl w:val="6994C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04762"/>
    <w:multiLevelType w:val="hybridMultilevel"/>
    <w:tmpl w:val="6AB64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32ECF"/>
    <w:multiLevelType w:val="hybridMultilevel"/>
    <w:tmpl w:val="D0A002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910FE"/>
    <w:multiLevelType w:val="hybridMultilevel"/>
    <w:tmpl w:val="4D1457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A874B5"/>
    <w:multiLevelType w:val="singleLevel"/>
    <w:tmpl w:val="D80834E0"/>
    <w:lvl w:ilvl="0">
      <w:start w:val="1"/>
      <w:numFmt w:val="bullet"/>
      <w:pStyle w:val="Style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FB35E4"/>
    <w:multiLevelType w:val="hybridMultilevel"/>
    <w:tmpl w:val="30B4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21260"/>
    <w:multiLevelType w:val="hybridMultilevel"/>
    <w:tmpl w:val="1DA81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32886"/>
    <w:multiLevelType w:val="hybridMultilevel"/>
    <w:tmpl w:val="B33EE90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4C022C2A"/>
    <w:multiLevelType w:val="hybridMultilevel"/>
    <w:tmpl w:val="FC002F86"/>
    <w:lvl w:ilvl="0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656F1363"/>
    <w:multiLevelType w:val="hybridMultilevel"/>
    <w:tmpl w:val="F0801978"/>
    <w:lvl w:ilvl="0" w:tplc="0C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65F2488E"/>
    <w:multiLevelType w:val="hybridMultilevel"/>
    <w:tmpl w:val="D256BE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E320494">
      <w:start w:val="14"/>
      <w:numFmt w:val="bullet"/>
      <w:lvlText w:val="•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5A065B"/>
    <w:multiLevelType w:val="hybridMultilevel"/>
    <w:tmpl w:val="03204B5A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70432BF"/>
    <w:multiLevelType w:val="hybridMultilevel"/>
    <w:tmpl w:val="E6B2CC48"/>
    <w:lvl w:ilvl="0" w:tplc="7A101D74">
      <w:start w:val="6"/>
      <w:numFmt w:val="bullet"/>
      <w:lvlText w:val="•"/>
      <w:lvlJc w:val="left"/>
      <w:pPr>
        <w:ind w:left="720" w:hanging="720"/>
      </w:pPr>
      <w:rPr>
        <w:rFonts w:ascii="Verdana" w:eastAsia="Times New Roman" w:hAnsi="Verdana" w:cs="Times New Roman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3A784E"/>
    <w:multiLevelType w:val="hybridMultilevel"/>
    <w:tmpl w:val="E6AE30C6"/>
    <w:lvl w:ilvl="0" w:tplc="66B6D29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E977E9"/>
    <w:multiLevelType w:val="hybridMultilevel"/>
    <w:tmpl w:val="D2F48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E62484"/>
    <w:multiLevelType w:val="hybridMultilevel"/>
    <w:tmpl w:val="1B9EEB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20"/>
  </w:num>
  <w:num w:numId="5">
    <w:abstractNumId w:val="3"/>
  </w:num>
  <w:num w:numId="6">
    <w:abstractNumId w:val="10"/>
  </w:num>
  <w:num w:numId="7">
    <w:abstractNumId w:val="19"/>
  </w:num>
  <w:num w:numId="8">
    <w:abstractNumId w:val="5"/>
  </w:num>
  <w:num w:numId="9">
    <w:abstractNumId w:val="9"/>
  </w:num>
  <w:num w:numId="10">
    <w:abstractNumId w:val="16"/>
  </w:num>
  <w:num w:numId="11">
    <w:abstractNumId w:val="11"/>
  </w:num>
  <w:num w:numId="12">
    <w:abstractNumId w:val="2"/>
  </w:num>
  <w:num w:numId="13">
    <w:abstractNumId w:val="0"/>
  </w:num>
  <w:num w:numId="14">
    <w:abstractNumId w:val="14"/>
  </w:num>
  <w:num w:numId="15">
    <w:abstractNumId w:val="13"/>
  </w:num>
  <w:num w:numId="16">
    <w:abstractNumId w:val="4"/>
  </w:num>
  <w:num w:numId="17">
    <w:abstractNumId w:val="18"/>
  </w:num>
  <w:num w:numId="18">
    <w:abstractNumId w:val="17"/>
  </w:num>
  <w:num w:numId="19">
    <w:abstractNumId w:val="7"/>
  </w:num>
  <w:num w:numId="20">
    <w:abstractNumId w:val="1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phhxr0mrcxa/c0R2wD6M0ObgMnsQc1GFjmY37KFaHXz4hbqTnSizAaBnFOya9P777uGaa03piQYbZH/zLUcatA==" w:salt="Y631AnKXKQXEOT238s4/2g=="/>
  <w:defaultTabStop w:val="720"/>
  <w:characterSpacingControl w:val="doNotCompress"/>
  <w:hdrShapeDefaults>
    <o:shapedefaults v:ext="edit" spidmax="2050">
      <o:colormru v:ext="edit" colors="#0037a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AB"/>
    <w:rsid w:val="00004C53"/>
    <w:rsid w:val="00005E22"/>
    <w:rsid w:val="00010E4D"/>
    <w:rsid w:val="000112A6"/>
    <w:rsid w:val="00012D21"/>
    <w:rsid w:val="00013222"/>
    <w:rsid w:val="00015D06"/>
    <w:rsid w:val="00021516"/>
    <w:rsid w:val="00022C2B"/>
    <w:rsid w:val="00024DA0"/>
    <w:rsid w:val="00041A60"/>
    <w:rsid w:val="000434BA"/>
    <w:rsid w:val="00050F5A"/>
    <w:rsid w:val="000542EA"/>
    <w:rsid w:val="00056EC1"/>
    <w:rsid w:val="0005707F"/>
    <w:rsid w:val="00071D26"/>
    <w:rsid w:val="0007248C"/>
    <w:rsid w:val="00075A2B"/>
    <w:rsid w:val="0007766F"/>
    <w:rsid w:val="0008004F"/>
    <w:rsid w:val="0008068C"/>
    <w:rsid w:val="000843EB"/>
    <w:rsid w:val="0009039A"/>
    <w:rsid w:val="0009724F"/>
    <w:rsid w:val="000A000E"/>
    <w:rsid w:val="000A276A"/>
    <w:rsid w:val="000A6BC8"/>
    <w:rsid w:val="000A77A4"/>
    <w:rsid w:val="000B0CE1"/>
    <w:rsid w:val="000B4385"/>
    <w:rsid w:val="000B550E"/>
    <w:rsid w:val="000B7655"/>
    <w:rsid w:val="000C6A00"/>
    <w:rsid w:val="000C7EB0"/>
    <w:rsid w:val="000D085B"/>
    <w:rsid w:val="000D4D02"/>
    <w:rsid w:val="000D62EE"/>
    <w:rsid w:val="000D66AD"/>
    <w:rsid w:val="000D6A69"/>
    <w:rsid w:val="000E2682"/>
    <w:rsid w:val="000E35EE"/>
    <w:rsid w:val="000F0BA1"/>
    <w:rsid w:val="000F1741"/>
    <w:rsid w:val="000F3CA9"/>
    <w:rsid w:val="000F5382"/>
    <w:rsid w:val="00102FC4"/>
    <w:rsid w:val="00104878"/>
    <w:rsid w:val="00111E5B"/>
    <w:rsid w:val="001202A8"/>
    <w:rsid w:val="00122388"/>
    <w:rsid w:val="00127C8B"/>
    <w:rsid w:val="0014021A"/>
    <w:rsid w:val="00146A7E"/>
    <w:rsid w:val="00151894"/>
    <w:rsid w:val="0015502E"/>
    <w:rsid w:val="00162977"/>
    <w:rsid w:val="0016488B"/>
    <w:rsid w:val="001666D4"/>
    <w:rsid w:val="001675FB"/>
    <w:rsid w:val="00175F2E"/>
    <w:rsid w:val="001761A1"/>
    <w:rsid w:val="00180262"/>
    <w:rsid w:val="00183390"/>
    <w:rsid w:val="00185458"/>
    <w:rsid w:val="00186115"/>
    <w:rsid w:val="00191604"/>
    <w:rsid w:val="0019277A"/>
    <w:rsid w:val="001927EF"/>
    <w:rsid w:val="00192C6F"/>
    <w:rsid w:val="001932C7"/>
    <w:rsid w:val="001A2999"/>
    <w:rsid w:val="001A5F8B"/>
    <w:rsid w:val="001A7092"/>
    <w:rsid w:val="001B03E9"/>
    <w:rsid w:val="001B0ADB"/>
    <w:rsid w:val="001B0E88"/>
    <w:rsid w:val="001D63BD"/>
    <w:rsid w:val="001E479F"/>
    <w:rsid w:val="001F1CA1"/>
    <w:rsid w:val="001F3CC9"/>
    <w:rsid w:val="001F7F3B"/>
    <w:rsid w:val="002022CC"/>
    <w:rsid w:val="00204CA2"/>
    <w:rsid w:val="00204CC9"/>
    <w:rsid w:val="00216C78"/>
    <w:rsid w:val="002222EA"/>
    <w:rsid w:val="00225AAB"/>
    <w:rsid w:val="00234D75"/>
    <w:rsid w:val="002351D5"/>
    <w:rsid w:val="00254260"/>
    <w:rsid w:val="00254E54"/>
    <w:rsid w:val="00260B09"/>
    <w:rsid w:val="00261C62"/>
    <w:rsid w:val="00262442"/>
    <w:rsid w:val="002653B1"/>
    <w:rsid w:val="00266A9E"/>
    <w:rsid w:val="0027016C"/>
    <w:rsid w:val="0027454C"/>
    <w:rsid w:val="002770EA"/>
    <w:rsid w:val="0028125E"/>
    <w:rsid w:val="002817A8"/>
    <w:rsid w:val="002A6061"/>
    <w:rsid w:val="002A658A"/>
    <w:rsid w:val="002A7913"/>
    <w:rsid w:val="002C1D9D"/>
    <w:rsid w:val="002D0E06"/>
    <w:rsid w:val="002F0B82"/>
    <w:rsid w:val="00300031"/>
    <w:rsid w:val="0030070A"/>
    <w:rsid w:val="00305072"/>
    <w:rsid w:val="00305ACD"/>
    <w:rsid w:val="0030726C"/>
    <w:rsid w:val="00325026"/>
    <w:rsid w:val="00326F92"/>
    <w:rsid w:val="0032730D"/>
    <w:rsid w:val="00330C56"/>
    <w:rsid w:val="0033303B"/>
    <w:rsid w:val="00333930"/>
    <w:rsid w:val="00334006"/>
    <w:rsid w:val="00334D0E"/>
    <w:rsid w:val="00335671"/>
    <w:rsid w:val="00340361"/>
    <w:rsid w:val="00340E7F"/>
    <w:rsid w:val="00343BBC"/>
    <w:rsid w:val="00344940"/>
    <w:rsid w:val="00346A20"/>
    <w:rsid w:val="0035153C"/>
    <w:rsid w:val="003664F2"/>
    <w:rsid w:val="003758DC"/>
    <w:rsid w:val="003904D5"/>
    <w:rsid w:val="00390DCF"/>
    <w:rsid w:val="00394036"/>
    <w:rsid w:val="003947CD"/>
    <w:rsid w:val="003B2192"/>
    <w:rsid w:val="003D2187"/>
    <w:rsid w:val="003D6970"/>
    <w:rsid w:val="003E0C06"/>
    <w:rsid w:val="003E3729"/>
    <w:rsid w:val="003E6036"/>
    <w:rsid w:val="003E6E2A"/>
    <w:rsid w:val="003F614F"/>
    <w:rsid w:val="003F76E6"/>
    <w:rsid w:val="003F7FD8"/>
    <w:rsid w:val="004044E9"/>
    <w:rsid w:val="00406CAB"/>
    <w:rsid w:val="0041163E"/>
    <w:rsid w:val="004176D3"/>
    <w:rsid w:val="00417CE7"/>
    <w:rsid w:val="00424B0D"/>
    <w:rsid w:val="00425FDF"/>
    <w:rsid w:val="00426724"/>
    <w:rsid w:val="00431776"/>
    <w:rsid w:val="00431ED5"/>
    <w:rsid w:val="00432E45"/>
    <w:rsid w:val="0043483B"/>
    <w:rsid w:val="00451147"/>
    <w:rsid w:val="004521EB"/>
    <w:rsid w:val="0045323A"/>
    <w:rsid w:val="00461844"/>
    <w:rsid w:val="00461FB1"/>
    <w:rsid w:val="00463C2D"/>
    <w:rsid w:val="00465506"/>
    <w:rsid w:val="0046728E"/>
    <w:rsid w:val="00473009"/>
    <w:rsid w:val="00490E0F"/>
    <w:rsid w:val="0049165F"/>
    <w:rsid w:val="00491DCC"/>
    <w:rsid w:val="00496258"/>
    <w:rsid w:val="00497723"/>
    <w:rsid w:val="004A0D49"/>
    <w:rsid w:val="004A525B"/>
    <w:rsid w:val="004B07F4"/>
    <w:rsid w:val="004B4125"/>
    <w:rsid w:val="004C2273"/>
    <w:rsid w:val="004C2962"/>
    <w:rsid w:val="004C5B11"/>
    <w:rsid w:val="004D1819"/>
    <w:rsid w:val="004D3BA5"/>
    <w:rsid w:val="004D5535"/>
    <w:rsid w:val="004D6748"/>
    <w:rsid w:val="004E017A"/>
    <w:rsid w:val="004E3E75"/>
    <w:rsid w:val="004E6D2C"/>
    <w:rsid w:val="004E7082"/>
    <w:rsid w:val="004F0A22"/>
    <w:rsid w:val="00501D23"/>
    <w:rsid w:val="00503313"/>
    <w:rsid w:val="00510D86"/>
    <w:rsid w:val="005154B8"/>
    <w:rsid w:val="00517E7A"/>
    <w:rsid w:val="00522608"/>
    <w:rsid w:val="00527FB7"/>
    <w:rsid w:val="00530502"/>
    <w:rsid w:val="00530C41"/>
    <w:rsid w:val="0053418B"/>
    <w:rsid w:val="0054077D"/>
    <w:rsid w:val="005454C6"/>
    <w:rsid w:val="00556194"/>
    <w:rsid w:val="00565C7D"/>
    <w:rsid w:val="00565E5E"/>
    <w:rsid w:val="00571E9B"/>
    <w:rsid w:val="0057361E"/>
    <w:rsid w:val="00574DE2"/>
    <w:rsid w:val="005873EF"/>
    <w:rsid w:val="00596ABA"/>
    <w:rsid w:val="005A2C66"/>
    <w:rsid w:val="005A5383"/>
    <w:rsid w:val="005A674A"/>
    <w:rsid w:val="005B5AE7"/>
    <w:rsid w:val="005B76D9"/>
    <w:rsid w:val="005C51EE"/>
    <w:rsid w:val="005D3662"/>
    <w:rsid w:val="005D528C"/>
    <w:rsid w:val="005E0173"/>
    <w:rsid w:val="005E23BC"/>
    <w:rsid w:val="005E4643"/>
    <w:rsid w:val="005E71F3"/>
    <w:rsid w:val="005F4A33"/>
    <w:rsid w:val="006011FF"/>
    <w:rsid w:val="00615CB6"/>
    <w:rsid w:val="00616E4E"/>
    <w:rsid w:val="0061722D"/>
    <w:rsid w:val="00632E59"/>
    <w:rsid w:val="00634509"/>
    <w:rsid w:val="00636A93"/>
    <w:rsid w:val="00641851"/>
    <w:rsid w:val="00642CE7"/>
    <w:rsid w:val="006507AD"/>
    <w:rsid w:val="006507C7"/>
    <w:rsid w:val="00657F7A"/>
    <w:rsid w:val="006736C3"/>
    <w:rsid w:val="00694DCD"/>
    <w:rsid w:val="006B0B2C"/>
    <w:rsid w:val="006B1F51"/>
    <w:rsid w:val="006D1B51"/>
    <w:rsid w:val="006D3290"/>
    <w:rsid w:val="006D38A6"/>
    <w:rsid w:val="006D38A8"/>
    <w:rsid w:val="006D55A4"/>
    <w:rsid w:val="006E0C10"/>
    <w:rsid w:val="006E3DA0"/>
    <w:rsid w:val="006F4E27"/>
    <w:rsid w:val="006F5BFC"/>
    <w:rsid w:val="007019B9"/>
    <w:rsid w:val="00716166"/>
    <w:rsid w:val="00731725"/>
    <w:rsid w:val="0075256F"/>
    <w:rsid w:val="00753DE3"/>
    <w:rsid w:val="00757DB7"/>
    <w:rsid w:val="007612C0"/>
    <w:rsid w:val="007629AE"/>
    <w:rsid w:val="00770DD9"/>
    <w:rsid w:val="007761E7"/>
    <w:rsid w:val="00782BE4"/>
    <w:rsid w:val="0078372D"/>
    <w:rsid w:val="00796EED"/>
    <w:rsid w:val="007A7820"/>
    <w:rsid w:val="007C0EE6"/>
    <w:rsid w:val="007C1383"/>
    <w:rsid w:val="007C4B0F"/>
    <w:rsid w:val="007D5D91"/>
    <w:rsid w:val="007E033E"/>
    <w:rsid w:val="007E050B"/>
    <w:rsid w:val="007E0AF4"/>
    <w:rsid w:val="007E20E4"/>
    <w:rsid w:val="007E299B"/>
    <w:rsid w:val="007F0CD3"/>
    <w:rsid w:val="007F4A77"/>
    <w:rsid w:val="00806008"/>
    <w:rsid w:val="00812DC0"/>
    <w:rsid w:val="008146AF"/>
    <w:rsid w:val="00822569"/>
    <w:rsid w:val="00827B7A"/>
    <w:rsid w:val="00844A47"/>
    <w:rsid w:val="0084515B"/>
    <w:rsid w:val="008457FB"/>
    <w:rsid w:val="00852CE5"/>
    <w:rsid w:val="00860508"/>
    <w:rsid w:val="00861C6B"/>
    <w:rsid w:val="00864F86"/>
    <w:rsid w:val="00864F91"/>
    <w:rsid w:val="00872A7B"/>
    <w:rsid w:val="00881BD7"/>
    <w:rsid w:val="0088559A"/>
    <w:rsid w:val="00885F76"/>
    <w:rsid w:val="008862B2"/>
    <w:rsid w:val="00894DC6"/>
    <w:rsid w:val="008A63F0"/>
    <w:rsid w:val="008A700B"/>
    <w:rsid w:val="008A70C4"/>
    <w:rsid w:val="008B009B"/>
    <w:rsid w:val="008B1614"/>
    <w:rsid w:val="008C2884"/>
    <w:rsid w:val="008C6535"/>
    <w:rsid w:val="008D1591"/>
    <w:rsid w:val="008D3ECE"/>
    <w:rsid w:val="008E3F41"/>
    <w:rsid w:val="008E697D"/>
    <w:rsid w:val="008E73B0"/>
    <w:rsid w:val="008F6048"/>
    <w:rsid w:val="0090542C"/>
    <w:rsid w:val="00907943"/>
    <w:rsid w:val="00914907"/>
    <w:rsid w:val="00916BBE"/>
    <w:rsid w:val="00925957"/>
    <w:rsid w:val="00926B5C"/>
    <w:rsid w:val="009502D6"/>
    <w:rsid w:val="00950FC7"/>
    <w:rsid w:val="009511F9"/>
    <w:rsid w:val="00953E3A"/>
    <w:rsid w:val="00956F5E"/>
    <w:rsid w:val="009611A8"/>
    <w:rsid w:val="00971E8E"/>
    <w:rsid w:val="00982AEA"/>
    <w:rsid w:val="0098403E"/>
    <w:rsid w:val="00990A9D"/>
    <w:rsid w:val="009A5A71"/>
    <w:rsid w:val="009B7348"/>
    <w:rsid w:val="009C4796"/>
    <w:rsid w:val="009C5EC2"/>
    <w:rsid w:val="009C6933"/>
    <w:rsid w:val="009C7388"/>
    <w:rsid w:val="009C7E87"/>
    <w:rsid w:val="009D020D"/>
    <w:rsid w:val="009D1CD8"/>
    <w:rsid w:val="009E371C"/>
    <w:rsid w:val="009E4BD1"/>
    <w:rsid w:val="009E6A11"/>
    <w:rsid w:val="009F009C"/>
    <w:rsid w:val="009F3825"/>
    <w:rsid w:val="00A0707B"/>
    <w:rsid w:val="00A07413"/>
    <w:rsid w:val="00A24091"/>
    <w:rsid w:val="00A30CCB"/>
    <w:rsid w:val="00A33B6E"/>
    <w:rsid w:val="00A36848"/>
    <w:rsid w:val="00A41D6B"/>
    <w:rsid w:val="00A53D73"/>
    <w:rsid w:val="00A546A4"/>
    <w:rsid w:val="00A8191D"/>
    <w:rsid w:val="00A85EFB"/>
    <w:rsid w:val="00A965A0"/>
    <w:rsid w:val="00AA00B9"/>
    <w:rsid w:val="00AA294A"/>
    <w:rsid w:val="00AA30E7"/>
    <w:rsid w:val="00AA46F5"/>
    <w:rsid w:val="00AA64C5"/>
    <w:rsid w:val="00AA672A"/>
    <w:rsid w:val="00AB6FE7"/>
    <w:rsid w:val="00AC13AB"/>
    <w:rsid w:val="00AC28AD"/>
    <w:rsid w:val="00AD188A"/>
    <w:rsid w:val="00AD2772"/>
    <w:rsid w:val="00AD3629"/>
    <w:rsid w:val="00AD4CB1"/>
    <w:rsid w:val="00AE26D7"/>
    <w:rsid w:val="00AF2A43"/>
    <w:rsid w:val="00B0244B"/>
    <w:rsid w:val="00B14808"/>
    <w:rsid w:val="00B26480"/>
    <w:rsid w:val="00B32DFC"/>
    <w:rsid w:val="00B34C8A"/>
    <w:rsid w:val="00B35BF1"/>
    <w:rsid w:val="00B37F5D"/>
    <w:rsid w:val="00B40B2E"/>
    <w:rsid w:val="00B42728"/>
    <w:rsid w:val="00B45A08"/>
    <w:rsid w:val="00B515F5"/>
    <w:rsid w:val="00B55C23"/>
    <w:rsid w:val="00B55FE2"/>
    <w:rsid w:val="00B62644"/>
    <w:rsid w:val="00B63CDA"/>
    <w:rsid w:val="00B672B0"/>
    <w:rsid w:val="00B673FE"/>
    <w:rsid w:val="00B85ECF"/>
    <w:rsid w:val="00B86D82"/>
    <w:rsid w:val="00B8793B"/>
    <w:rsid w:val="00B96EDA"/>
    <w:rsid w:val="00BA10A0"/>
    <w:rsid w:val="00BA11A5"/>
    <w:rsid w:val="00BB03EF"/>
    <w:rsid w:val="00BB15C0"/>
    <w:rsid w:val="00BB1E48"/>
    <w:rsid w:val="00BB1ECA"/>
    <w:rsid w:val="00BB488E"/>
    <w:rsid w:val="00BB5981"/>
    <w:rsid w:val="00BD4842"/>
    <w:rsid w:val="00BE17EC"/>
    <w:rsid w:val="00BF4C48"/>
    <w:rsid w:val="00BF537C"/>
    <w:rsid w:val="00BF5BFD"/>
    <w:rsid w:val="00BF7049"/>
    <w:rsid w:val="00C00C93"/>
    <w:rsid w:val="00C04259"/>
    <w:rsid w:val="00C06D6E"/>
    <w:rsid w:val="00C10051"/>
    <w:rsid w:val="00C103AE"/>
    <w:rsid w:val="00C15D5B"/>
    <w:rsid w:val="00C15E80"/>
    <w:rsid w:val="00C16533"/>
    <w:rsid w:val="00C21121"/>
    <w:rsid w:val="00C2587C"/>
    <w:rsid w:val="00C26C5E"/>
    <w:rsid w:val="00C2735E"/>
    <w:rsid w:val="00C276D4"/>
    <w:rsid w:val="00C30D8C"/>
    <w:rsid w:val="00C311A6"/>
    <w:rsid w:val="00C32F6C"/>
    <w:rsid w:val="00C350CC"/>
    <w:rsid w:val="00C41797"/>
    <w:rsid w:val="00C5144F"/>
    <w:rsid w:val="00C51B4A"/>
    <w:rsid w:val="00C53950"/>
    <w:rsid w:val="00C60E87"/>
    <w:rsid w:val="00C61174"/>
    <w:rsid w:val="00C64A94"/>
    <w:rsid w:val="00C64F4D"/>
    <w:rsid w:val="00C84336"/>
    <w:rsid w:val="00C91C9F"/>
    <w:rsid w:val="00C92D67"/>
    <w:rsid w:val="00CA07C8"/>
    <w:rsid w:val="00CA3A25"/>
    <w:rsid w:val="00CA425E"/>
    <w:rsid w:val="00CB0AA4"/>
    <w:rsid w:val="00CC41C5"/>
    <w:rsid w:val="00CC50AB"/>
    <w:rsid w:val="00CD2AE7"/>
    <w:rsid w:val="00CE7310"/>
    <w:rsid w:val="00CE768E"/>
    <w:rsid w:val="00CE7FAF"/>
    <w:rsid w:val="00CF49E3"/>
    <w:rsid w:val="00CF79C6"/>
    <w:rsid w:val="00D073E8"/>
    <w:rsid w:val="00D07824"/>
    <w:rsid w:val="00D1188A"/>
    <w:rsid w:val="00D157CF"/>
    <w:rsid w:val="00D15C71"/>
    <w:rsid w:val="00D15FF3"/>
    <w:rsid w:val="00D16D9C"/>
    <w:rsid w:val="00D27F05"/>
    <w:rsid w:val="00D42E00"/>
    <w:rsid w:val="00D42F8D"/>
    <w:rsid w:val="00D4709E"/>
    <w:rsid w:val="00D53BC7"/>
    <w:rsid w:val="00D60FEE"/>
    <w:rsid w:val="00D6760D"/>
    <w:rsid w:val="00D72C1E"/>
    <w:rsid w:val="00D775D0"/>
    <w:rsid w:val="00D925D6"/>
    <w:rsid w:val="00D94AE9"/>
    <w:rsid w:val="00D952C9"/>
    <w:rsid w:val="00D97CCC"/>
    <w:rsid w:val="00DA3852"/>
    <w:rsid w:val="00DA3AF5"/>
    <w:rsid w:val="00DA3DD0"/>
    <w:rsid w:val="00DA45F1"/>
    <w:rsid w:val="00DB5EE0"/>
    <w:rsid w:val="00DB6493"/>
    <w:rsid w:val="00DC01E4"/>
    <w:rsid w:val="00DD5143"/>
    <w:rsid w:val="00DE754D"/>
    <w:rsid w:val="00DF1790"/>
    <w:rsid w:val="00DF3CA4"/>
    <w:rsid w:val="00DF54B5"/>
    <w:rsid w:val="00E01F2E"/>
    <w:rsid w:val="00E10DE4"/>
    <w:rsid w:val="00E1207C"/>
    <w:rsid w:val="00E12C56"/>
    <w:rsid w:val="00E20ADE"/>
    <w:rsid w:val="00E37ADB"/>
    <w:rsid w:val="00E423E7"/>
    <w:rsid w:val="00E446AF"/>
    <w:rsid w:val="00E4558A"/>
    <w:rsid w:val="00E54428"/>
    <w:rsid w:val="00E61BDA"/>
    <w:rsid w:val="00E632E0"/>
    <w:rsid w:val="00E652D8"/>
    <w:rsid w:val="00E7340E"/>
    <w:rsid w:val="00E735BD"/>
    <w:rsid w:val="00E82808"/>
    <w:rsid w:val="00E83FB1"/>
    <w:rsid w:val="00E84C96"/>
    <w:rsid w:val="00E8659B"/>
    <w:rsid w:val="00E91CBA"/>
    <w:rsid w:val="00E924BD"/>
    <w:rsid w:val="00E938C8"/>
    <w:rsid w:val="00E938ED"/>
    <w:rsid w:val="00E9403C"/>
    <w:rsid w:val="00EA114B"/>
    <w:rsid w:val="00EA63CE"/>
    <w:rsid w:val="00EB0E68"/>
    <w:rsid w:val="00EC047F"/>
    <w:rsid w:val="00EC0D55"/>
    <w:rsid w:val="00EC1AD2"/>
    <w:rsid w:val="00EC4FB5"/>
    <w:rsid w:val="00ED0416"/>
    <w:rsid w:val="00ED366D"/>
    <w:rsid w:val="00ED3A8C"/>
    <w:rsid w:val="00EE08C5"/>
    <w:rsid w:val="00EE5F74"/>
    <w:rsid w:val="00EF1A40"/>
    <w:rsid w:val="00F002A3"/>
    <w:rsid w:val="00F0721C"/>
    <w:rsid w:val="00F14BD2"/>
    <w:rsid w:val="00F16593"/>
    <w:rsid w:val="00F20AED"/>
    <w:rsid w:val="00F211E8"/>
    <w:rsid w:val="00F2436A"/>
    <w:rsid w:val="00F27D7A"/>
    <w:rsid w:val="00F32A79"/>
    <w:rsid w:val="00F33F62"/>
    <w:rsid w:val="00F412A6"/>
    <w:rsid w:val="00F53601"/>
    <w:rsid w:val="00F547FF"/>
    <w:rsid w:val="00F5497E"/>
    <w:rsid w:val="00F55E34"/>
    <w:rsid w:val="00F577DB"/>
    <w:rsid w:val="00F61C54"/>
    <w:rsid w:val="00F62F14"/>
    <w:rsid w:val="00F64A32"/>
    <w:rsid w:val="00F66D50"/>
    <w:rsid w:val="00F71B40"/>
    <w:rsid w:val="00F71D6E"/>
    <w:rsid w:val="00F82317"/>
    <w:rsid w:val="00F875F5"/>
    <w:rsid w:val="00F9614A"/>
    <w:rsid w:val="00F97B03"/>
    <w:rsid w:val="00FA1CF4"/>
    <w:rsid w:val="00FA753B"/>
    <w:rsid w:val="00FB2097"/>
    <w:rsid w:val="00FC14B7"/>
    <w:rsid w:val="00FC1B64"/>
    <w:rsid w:val="00FC302B"/>
    <w:rsid w:val="00FC5C06"/>
    <w:rsid w:val="00FC653B"/>
    <w:rsid w:val="00FC6FF7"/>
    <w:rsid w:val="00FD6760"/>
    <w:rsid w:val="00FD68C3"/>
    <w:rsid w:val="00FE0F98"/>
    <w:rsid w:val="00FE2F6B"/>
    <w:rsid w:val="00FE3F22"/>
    <w:rsid w:val="00FE6132"/>
    <w:rsid w:val="00FE7E67"/>
    <w:rsid w:val="00FF1EF8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37a4"/>
    </o:shapedefaults>
    <o:shapelayout v:ext="edit">
      <o:idmap v:ext="edit" data="2"/>
    </o:shapelayout>
  </w:shapeDefaults>
  <w:decimalSymbol w:val="."/>
  <w:listSeparator w:val=","/>
  <w14:docId w14:val="7050AE4F"/>
  <w15:docId w15:val="{2BDF42D5-7F42-4CAB-A2AC-26B31AF1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C0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94AE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0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0707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707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0707B"/>
    <w:rPr>
      <w:sz w:val="24"/>
      <w:szCs w:val="24"/>
    </w:rPr>
  </w:style>
  <w:style w:type="character" w:styleId="Strong">
    <w:name w:val="Strong"/>
    <w:qFormat/>
    <w:rsid w:val="00C2735E"/>
    <w:rPr>
      <w:b/>
      <w:bCs/>
    </w:rPr>
  </w:style>
  <w:style w:type="paragraph" w:customStyle="1" w:styleId="contenttext">
    <w:name w:val="contenttext"/>
    <w:basedOn w:val="Normal"/>
    <w:rsid w:val="00C2735E"/>
    <w:pPr>
      <w:spacing w:before="100" w:beforeAutospacing="1" w:after="100" w:afterAutospacing="1"/>
    </w:pPr>
    <w:rPr>
      <w:rFonts w:eastAsia="SimSun"/>
      <w:lang w:val="en-AU" w:eastAsia="zh-CN" w:bidi="he-IL"/>
    </w:rPr>
  </w:style>
  <w:style w:type="paragraph" w:styleId="NormalWeb">
    <w:name w:val="Normal (Web)"/>
    <w:basedOn w:val="Normal"/>
    <w:uiPriority w:val="99"/>
    <w:rsid w:val="003F76E6"/>
    <w:pPr>
      <w:spacing w:before="100" w:beforeAutospacing="1" w:after="100" w:afterAutospacing="1"/>
    </w:pPr>
    <w:rPr>
      <w:rFonts w:eastAsia="SimSun"/>
      <w:lang w:val="en-AU" w:eastAsia="zh-CN" w:bidi="he-IL"/>
    </w:rPr>
  </w:style>
  <w:style w:type="paragraph" w:styleId="NoSpacing">
    <w:name w:val="No Spacing"/>
    <w:uiPriority w:val="1"/>
    <w:qFormat/>
    <w:rsid w:val="00AB6FE7"/>
    <w:rPr>
      <w:sz w:val="24"/>
      <w:szCs w:val="24"/>
      <w:lang w:val="en-US" w:eastAsia="en-US"/>
    </w:rPr>
  </w:style>
  <w:style w:type="paragraph" w:customStyle="1" w:styleId="Style2">
    <w:name w:val="Style2"/>
    <w:basedOn w:val="Header"/>
    <w:rsid w:val="00694DCD"/>
    <w:pPr>
      <w:numPr>
        <w:numId w:val="9"/>
      </w:numPr>
      <w:tabs>
        <w:tab w:val="clear" w:pos="4680"/>
        <w:tab w:val="clear" w:pos="9360"/>
      </w:tabs>
      <w:spacing w:before="60" w:after="60"/>
    </w:pPr>
    <w:rPr>
      <w:lang w:val="en-AU"/>
    </w:rPr>
  </w:style>
  <w:style w:type="table" w:styleId="TableGrid">
    <w:name w:val="Table Grid"/>
    <w:basedOn w:val="TableNormal"/>
    <w:uiPriority w:val="59"/>
    <w:rsid w:val="00694D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5E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5EE0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uiPriority w:val="99"/>
    <w:semiHidden/>
    <w:unhideWhenUsed/>
    <w:rsid w:val="001E47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79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E479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79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E479F"/>
    <w:rPr>
      <w:b/>
      <w:bCs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479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E479F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1E479F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1202A8"/>
    <w:rPr>
      <w:color w:val="800080"/>
      <w:u w:val="single"/>
    </w:rPr>
  </w:style>
  <w:style w:type="paragraph" w:styleId="BodyText">
    <w:name w:val="Body Text"/>
    <w:link w:val="BodyTextChar"/>
    <w:uiPriority w:val="99"/>
    <w:unhideWhenUsed/>
    <w:rsid w:val="00EC0D55"/>
    <w:pPr>
      <w:spacing w:after="120"/>
      <w:jc w:val="center"/>
    </w:pPr>
    <w:rPr>
      <w:rFonts w:ascii="Gill Sans MT" w:hAnsi="Gill Sans MT"/>
      <w:color w:val="000000"/>
      <w:kern w:val="28"/>
      <w:sz w:val="60"/>
      <w:szCs w:val="60"/>
    </w:rPr>
  </w:style>
  <w:style w:type="character" w:customStyle="1" w:styleId="BodyTextChar">
    <w:name w:val="Body Text Char"/>
    <w:link w:val="BodyText"/>
    <w:uiPriority w:val="99"/>
    <w:rsid w:val="00EC0D55"/>
    <w:rPr>
      <w:rFonts w:ascii="Gill Sans MT" w:hAnsi="Gill Sans MT"/>
      <w:color w:val="000000"/>
      <w:kern w:val="28"/>
      <w:sz w:val="60"/>
      <w:szCs w:val="60"/>
      <w:lang w:val="en-AU" w:eastAsia="en-AU" w:bidi="ar-SA"/>
    </w:rPr>
  </w:style>
  <w:style w:type="paragraph" w:customStyle="1" w:styleId="Default">
    <w:name w:val="Default"/>
    <w:rsid w:val="001932C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54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4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raining.gov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ox.edu.a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dmin@fox.edu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9184485A66E44B98089E0A04632F1" ma:contentTypeVersion="17" ma:contentTypeDescription="Create a new document." ma:contentTypeScope="" ma:versionID="f9526965557450effe549dacdc8b2514">
  <xsd:schema xmlns:xsd="http://www.w3.org/2001/XMLSchema" xmlns:xs="http://www.w3.org/2001/XMLSchema" xmlns:p="http://schemas.microsoft.com/office/2006/metadata/properties" xmlns:ns2="20eb3546-697e-486a-b41d-188e8d274ce5" xmlns:ns3="e0d38f2d-daaa-4a29-aaa2-4ed7c1b9eb79" targetNamespace="http://schemas.microsoft.com/office/2006/metadata/properties" ma:root="true" ma:fieldsID="f987d492c996755f4b177758284e4618" ns2:_="" ns3:_="">
    <xsd:import namespace="20eb3546-697e-486a-b41d-188e8d274ce5"/>
    <xsd:import namespace="e0d38f2d-daaa-4a29-aaa2-4ed7c1b9e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b3546-697e-486a-b41d-188e8d274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7f014c-7f65-4b23-9272-cdab6f3ce7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38f2d-daaa-4a29-aaa2-4ed7c1b9eb7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c239d3-12ea-43bb-b36a-94359f3cd64f}" ma:internalName="TaxCatchAll" ma:showField="CatchAllData" ma:web="e0d38f2d-daaa-4a29-aaa2-4ed7c1b9e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d38f2d-daaa-4a29-aaa2-4ed7c1b9eb79" xsi:nil="true"/>
    <lcf76f155ced4ddcb4097134ff3c332f xmlns="20eb3546-697e-486a-b41d-188e8d274ce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6196E-D8B8-409A-ABBB-84B51D2D7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b3546-697e-486a-b41d-188e8d274ce5"/>
    <ds:schemaRef ds:uri="e0d38f2d-daaa-4a29-aaa2-4ed7c1b9e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99CA6D-F8B1-4F70-A043-36A322104704}">
  <ds:schemaRefs>
    <ds:schemaRef ds:uri="http://schemas.microsoft.com/office/2006/metadata/properties"/>
    <ds:schemaRef ds:uri="http://schemas.microsoft.com/office/infopath/2007/PartnerControls"/>
    <ds:schemaRef ds:uri="e0d38f2d-daaa-4a29-aaa2-4ed7c1b9eb79"/>
    <ds:schemaRef ds:uri="20eb3546-697e-486a-b41d-188e8d274ce5"/>
  </ds:schemaRefs>
</ds:datastoreItem>
</file>

<file path=customXml/itemProps3.xml><?xml version="1.0" encoding="utf-8"?>
<ds:datastoreItem xmlns:ds="http://schemas.openxmlformats.org/officeDocument/2006/customXml" ds:itemID="{FF3C22A5-A212-4A45-BF9B-EA2B6953E2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E5AB20-EDE1-4D40-8170-8B2D046AA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1028</Words>
  <Characters>5978</Characters>
  <Application>Microsoft Office Word</Application>
  <DocSecurity>0</DocSecurity>
  <Lines>127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FOX logo</vt:lpstr>
    </vt:vector>
  </TitlesOfParts>
  <Company>Fox Education &amp; Consultancy</Company>
  <LinksUpToDate>false</LinksUpToDate>
  <CharactersWithSpaces>6914</CharactersWithSpaces>
  <SharedDoc>false</SharedDoc>
  <HLinks>
    <vt:vector size="24" baseType="variant">
      <vt:variant>
        <vt:i4>6291479</vt:i4>
      </vt:variant>
      <vt:variant>
        <vt:i4>9</vt:i4>
      </vt:variant>
      <vt:variant>
        <vt:i4>0</vt:i4>
      </vt:variant>
      <vt:variant>
        <vt:i4>5</vt:i4>
      </vt:variant>
      <vt:variant>
        <vt:lpwstr>mailto:admin@foxedu.com.au</vt:lpwstr>
      </vt:variant>
      <vt:variant>
        <vt:lpwstr/>
      </vt:variant>
      <vt:variant>
        <vt:i4>4915264</vt:i4>
      </vt:variant>
      <vt:variant>
        <vt:i4>6</vt:i4>
      </vt:variant>
      <vt:variant>
        <vt:i4>0</vt:i4>
      </vt:variant>
      <vt:variant>
        <vt:i4>5</vt:i4>
      </vt:variant>
      <vt:variant>
        <vt:lpwstr>http://www.foxedu.com.au/</vt:lpwstr>
      </vt:variant>
      <vt:variant>
        <vt:lpwstr/>
      </vt:variant>
      <vt:variant>
        <vt:i4>2359349</vt:i4>
      </vt:variant>
      <vt:variant>
        <vt:i4>3</vt:i4>
      </vt:variant>
      <vt:variant>
        <vt:i4>0</vt:i4>
      </vt:variant>
      <vt:variant>
        <vt:i4>5</vt:i4>
      </vt:variant>
      <vt:variant>
        <vt:lpwstr>http://www.training.gov.au/</vt:lpwstr>
      </vt:variant>
      <vt:variant>
        <vt:lpwstr/>
      </vt:variant>
      <vt:variant>
        <vt:i4>4915264</vt:i4>
      </vt:variant>
      <vt:variant>
        <vt:i4>0</vt:i4>
      </vt:variant>
      <vt:variant>
        <vt:i4>0</vt:i4>
      </vt:variant>
      <vt:variant>
        <vt:i4>5</vt:i4>
      </vt:variant>
      <vt:variant>
        <vt:lpwstr>http://www.foxedu.com.au/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FOX logo</dc:title>
  <dc:creator>JFox</dc:creator>
  <cp:lastModifiedBy>RTOADM</cp:lastModifiedBy>
  <cp:revision>34</cp:revision>
  <cp:lastPrinted>2023-08-02T02:36:00Z</cp:lastPrinted>
  <dcterms:created xsi:type="dcterms:W3CDTF">2022-05-04T04:05:00Z</dcterms:created>
  <dcterms:modified xsi:type="dcterms:W3CDTF">2024-08-30T19:52:00Z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15PIxgJ2m5fIDr5uvqx57OjmKEvJQNlO60qvRaDSdcj0</vt:lpwstr>
  </property>
  <property fmtid="{D5CDD505-2E9C-101B-9397-08002B2CF9AE}" pid="4" name="Google.Documents.RevisionId">
    <vt:lpwstr>17951307415009100259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  <property fmtid="{D5CDD505-2E9C-101B-9397-08002B2CF9AE}" pid="7" name="ContentTypeId">
    <vt:lpwstr>0x0101009CB9184485A66E44B98089E0A04632F1</vt:lpwstr>
  </property>
  <property fmtid="{D5CDD505-2E9C-101B-9397-08002B2CF9AE}" pid="8" name="MediaServiceImageTags">
    <vt:lpwstr/>
  </property>
  <property fmtid="{D5CDD505-2E9C-101B-9397-08002B2CF9AE}" pid="9" name="GrammarlyDocumentId">
    <vt:lpwstr>509d19446b7b0781553d762afa1744a798db5c17b97f377f34adb17b1c14649a</vt:lpwstr>
  </property>
  <property fmtid="{D5CDD505-2E9C-101B-9397-08002B2CF9AE}" pid="10" name="AccreditationBody">
    <vt:lpwstr>ASQA and ANMAC for AHPRA</vt:lpwstr>
  </property>
  <property fmtid="{D5CDD505-2E9C-101B-9397-08002B2CF9AE}" pid="11" name="AdminEmail">
    <vt:lpwstr>admin@foxedu.com.au</vt:lpwstr>
  </property>
  <property fmtid="{D5CDD505-2E9C-101B-9397-08002B2CF9AE}" pid="12" name="CRICOSnumber">
    <vt:lpwstr>&lt;CRICOS Number&gt;</vt:lpwstr>
  </property>
  <property fmtid="{D5CDD505-2E9C-101B-9397-08002B2CF9AE}" pid="13" name="PhoneNumber">
    <vt:lpwstr>61889275995</vt:lpwstr>
  </property>
  <property fmtid="{D5CDD505-2E9C-101B-9397-08002B2CF9AE}" pid="14" name="Position1">
    <vt:lpwstr>Director</vt:lpwstr>
  </property>
  <property fmtid="{D5CDD505-2E9C-101B-9397-08002B2CF9AE}" pid="15" name="Position2">
    <vt:lpwstr>Quality Officer</vt:lpwstr>
  </property>
  <property fmtid="{D5CDD505-2E9C-101B-9397-08002B2CF9AE}" pid="16" name="Position3">
    <vt:lpwstr>Educator</vt:lpwstr>
  </property>
  <property fmtid="{D5CDD505-2E9C-101B-9397-08002B2CF9AE}" pid="17" name="Position4">
    <vt:lpwstr>&lt;Position 4&gt;</vt:lpwstr>
  </property>
  <property fmtid="{D5CDD505-2E9C-101B-9397-08002B2CF9AE}" pid="18" name="Position5">
    <vt:lpwstr>&lt;Position 5&gt;</vt:lpwstr>
  </property>
  <property fmtid="{D5CDD505-2E9C-101B-9397-08002B2CF9AE}" pid="19" name="PostCode">
    <vt:lpwstr>0810</vt:lpwstr>
  </property>
  <property fmtid="{D5CDD505-2E9C-101B-9397-08002B2CF9AE}" pid="20" name="RTOnumber">
    <vt:lpwstr>40674</vt:lpwstr>
  </property>
  <property fmtid="{D5CDD505-2E9C-101B-9397-08002B2CF9AE}" pid="21" name="State">
    <vt:lpwstr>NT</vt:lpwstr>
  </property>
  <property fmtid="{D5CDD505-2E9C-101B-9397-08002B2CF9AE}" pid="22" name="StreetAddress">
    <vt:lpwstr>The Old Nakara Shopping Centre, Corner Macredie Street and Nakara Terrace</vt:lpwstr>
  </property>
  <property fmtid="{D5CDD505-2E9C-101B-9397-08002B2CF9AE}" pid="23" name="Suburb">
    <vt:lpwstr>Nakara</vt:lpwstr>
  </property>
  <property fmtid="{D5CDD505-2E9C-101B-9397-08002B2CF9AE}" pid="24" name="cmsApprovedBy">
    <vt:lpwstr>Administrator</vt:lpwstr>
  </property>
  <property fmtid="{D5CDD505-2E9C-101B-9397-08002B2CF9AE}" pid="25" name="cmsApprovedDate">
    <vt:lpwstr>31-08-2024</vt:lpwstr>
  </property>
  <property fmtid="{D5CDD505-2E9C-101B-9397-08002B2CF9AE}" pid="26" name="cmsDocCreatedBy">
    <vt:lpwstr>Administrator</vt:lpwstr>
  </property>
  <property fmtid="{D5CDD505-2E9C-101B-9397-08002B2CF9AE}" pid="27" name="cmsDocName">
    <vt:lpwstr>CIII in Individual Support flyer</vt:lpwstr>
  </property>
  <property fmtid="{D5CDD505-2E9C-101B-9397-08002B2CF9AE}" pid="28" name="cmsDocLocation">
    <vt:lpwstr>NovaCore CMS\CRICOS 2018\Other\</vt:lpwstr>
  </property>
  <property fmtid="{D5CDD505-2E9C-101B-9397-08002B2CF9AE}" pid="29" name="cmsDocNumber">
    <vt:lpwstr>2370</vt:lpwstr>
  </property>
  <property fmtid="{D5CDD505-2E9C-101B-9397-08002B2CF9AE}" pid="30" name="cmsNextReviewDate">
    <vt:lpwstr>31-08-2025</vt:lpwstr>
  </property>
  <property fmtid="{D5CDD505-2E9C-101B-9397-08002B2CF9AE}" pid="31" name="cmsRevision">
    <vt:lpwstr>1.1</vt:lpwstr>
  </property>
  <property fmtid="{D5CDD505-2E9C-101B-9397-08002B2CF9AE}" pid="32" name="cmsRevisionDate">
    <vt:lpwstr>31-08-2024</vt:lpwstr>
  </property>
</Properties>
</file>