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7760" w14:textId="2F7E00C3" w:rsidR="000D57FD" w:rsidRPr="00872C91" w:rsidRDefault="00921524" w:rsidP="00231FC6">
      <w:pPr>
        <w:pStyle w:val="Heading1"/>
        <w:tabs>
          <w:tab w:val="left" w:pos="426"/>
        </w:tabs>
        <w:spacing w:before="0"/>
        <w:rPr>
          <w:rFonts w:asciiTheme="minorHAnsi" w:hAnsiTheme="minorHAnsi" w:cstheme="minorHAnsi"/>
          <w:sz w:val="28"/>
          <w:szCs w:val="28"/>
        </w:rPr>
      </w:pPr>
      <w:bookmarkStart w:id="0" w:name="_GoBack"/>
      <w:bookmarkEnd w:id="0"/>
      <w:r w:rsidRPr="00872C91">
        <w:rPr>
          <w:rFonts w:asciiTheme="minorHAnsi" w:hAnsiTheme="minorHAnsi" w:cstheme="minorHAnsi"/>
          <w:sz w:val="28"/>
          <w:szCs w:val="28"/>
        </w:rPr>
        <w:t xml:space="preserve">Student Privacy Policy </w:t>
      </w:r>
    </w:p>
    <w:p w14:paraId="6D75A6B2" w14:textId="77777777" w:rsidR="00872C91" w:rsidRDefault="00872C91" w:rsidP="00231FC6">
      <w:pPr>
        <w:pStyle w:val="Heading2"/>
        <w:tabs>
          <w:tab w:val="left" w:pos="426"/>
        </w:tabs>
        <w:spacing w:before="0"/>
        <w:rPr>
          <w:rFonts w:asciiTheme="minorHAnsi" w:hAnsiTheme="minorHAnsi" w:cstheme="minorHAnsi"/>
          <w:sz w:val="20"/>
          <w:szCs w:val="20"/>
        </w:rPr>
      </w:pPr>
    </w:p>
    <w:p w14:paraId="049333B0" w14:textId="77777777" w:rsidR="00872C91" w:rsidRDefault="0030429B" w:rsidP="00231FC6">
      <w:pPr>
        <w:pStyle w:val="Heading5"/>
        <w:tabs>
          <w:tab w:val="left" w:pos="426"/>
        </w:tabs>
        <w:spacing w:before="0"/>
        <w:rPr>
          <w:rFonts w:asciiTheme="minorHAnsi" w:hAnsiTheme="minorHAnsi" w:cstheme="minorHAnsi"/>
          <w:color w:val="1F3864" w:themeColor="accent1" w:themeShade="80"/>
          <w:sz w:val="20"/>
          <w:szCs w:val="20"/>
          <w:lang w:val="en-AU"/>
        </w:rPr>
      </w:pPr>
      <w:r w:rsidRPr="00872C91">
        <w:rPr>
          <w:rFonts w:asciiTheme="minorHAnsi" w:hAnsiTheme="minorHAnsi" w:cstheme="minorHAnsi"/>
          <w:color w:val="1F3864" w:themeColor="accent1" w:themeShade="80"/>
          <w:sz w:val="20"/>
          <w:szCs w:val="20"/>
          <w:lang w:val="en-AU"/>
        </w:rPr>
        <w:t>Overview of Privacy Policy</w:t>
      </w:r>
    </w:p>
    <w:p w14:paraId="1467EC9F" w14:textId="77777777" w:rsidR="00872C91" w:rsidRDefault="00872C91" w:rsidP="00231FC6">
      <w:pPr>
        <w:pStyle w:val="Heading5"/>
        <w:tabs>
          <w:tab w:val="left" w:pos="426"/>
        </w:tabs>
        <w:spacing w:before="0"/>
        <w:rPr>
          <w:rFonts w:asciiTheme="minorHAnsi" w:hAnsiTheme="minorHAnsi" w:cstheme="minorHAnsi"/>
          <w:color w:val="1F3864" w:themeColor="accent1" w:themeShade="80"/>
          <w:sz w:val="20"/>
          <w:szCs w:val="20"/>
          <w:lang w:val="en-AU"/>
        </w:rPr>
      </w:pPr>
    </w:p>
    <w:p w14:paraId="485CB8AD" w14:textId="47889BE7" w:rsidR="00872C91" w:rsidRPr="00872C91" w:rsidRDefault="0030429B" w:rsidP="00231FC6">
      <w:pPr>
        <w:pStyle w:val="Heading5"/>
        <w:tabs>
          <w:tab w:val="left" w:pos="426"/>
        </w:tabs>
        <w:spacing w:before="0"/>
        <w:rPr>
          <w:rFonts w:asciiTheme="minorHAnsi" w:hAnsiTheme="minorHAnsi" w:cstheme="minorHAnsi"/>
          <w:color w:val="auto"/>
          <w:sz w:val="20"/>
          <w:szCs w:val="20"/>
        </w:rPr>
      </w:pPr>
      <w:r w:rsidRPr="00872C91">
        <w:rPr>
          <w:rFonts w:asciiTheme="minorHAnsi" w:hAnsiTheme="minorHAnsi" w:cstheme="minorHAnsi"/>
          <w:color w:val="auto"/>
          <w:sz w:val="20"/>
          <w:szCs w:val="20"/>
        </w:rPr>
        <w:t xml:space="preserve">The </w:t>
      </w:r>
      <w:r w:rsidR="00CA119D" w:rsidRPr="00872C91">
        <w:rPr>
          <w:rFonts w:asciiTheme="minorHAnsi" w:hAnsiTheme="minorHAnsi" w:cstheme="minorHAnsi"/>
          <w:color w:val="auto"/>
          <w:sz w:val="20"/>
          <w:szCs w:val="20"/>
        </w:rPr>
        <w:t>Fox</w:t>
      </w:r>
      <w:r w:rsidR="00872C91">
        <w:rPr>
          <w:rFonts w:asciiTheme="minorHAnsi" w:hAnsiTheme="minorHAnsi" w:cstheme="minorHAnsi"/>
          <w:color w:val="auto"/>
          <w:sz w:val="20"/>
          <w:szCs w:val="20"/>
        </w:rPr>
        <w:t xml:space="preserve"> Education and Consultancy (“FOX”) </w:t>
      </w:r>
      <w:r w:rsidRPr="00872C91">
        <w:rPr>
          <w:rFonts w:asciiTheme="minorHAnsi" w:hAnsiTheme="minorHAnsi" w:cstheme="minorHAnsi"/>
          <w:color w:val="auto"/>
          <w:sz w:val="20"/>
          <w:szCs w:val="20"/>
        </w:rPr>
        <w:t>Privacy Policy outlines the circumstances in which personal information about students, staff and clients is collected, used and shared with others.</w:t>
      </w:r>
    </w:p>
    <w:p w14:paraId="4690543F" w14:textId="77777777" w:rsidR="00872C91" w:rsidRPr="00872C91" w:rsidRDefault="00872C91" w:rsidP="00231FC6">
      <w:pPr>
        <w:pStyle w:val="Heading5"/>
        <w:tabs>
          <w:tab w:val="left" w:pos="426"/>
        </w:tabs>
        <w:spacing w:before="0"/>
        <w:rPr>
          <w:rFonts w:asciiTheme="minorHAnsi" w:hAnsiTheme="minorHAnsi" w:cstheme="minorHAnsi"/>
          <w:color w:val="auto"/>
          <w:sz w:val="20"/>
          <w:szCs w:val="20"/>
        </w:rPr>
      </w:pPr>
    </w:p>
    <w:p w14:paraId="11DE5F6F" w14:textId="2825A0A3" w:rsidR="0030429B" w:rsidRPr="00872C91" w:rsidRDefault="0030429B" w:rsidP="00231FC6">
      <w:pPr>
        <w:pStyle w:val="Heading5"/>
        <w:tabs>
          <w:tab w:val="left" w:pos="426"/>
        </w:tabs>
        <w:spacing w:before="0"/>
        <w:rPr>
          <w:rFonts w:asciiTheme="minorHAnsi" w:hAnsiTheme="minorHAnsi" w:cstheme="minorHAnsi"/>
          <w:color w:val="auto"/>
          <w:sz w:val="20"/>
          <w:szCs w:val="20"/>
        </w:rPr>
      </w:pPr>
      <w:r w:rsidRPr="00872C91">
        <w:rPr>
          <w:rFonts w:asciiTheme="minorHAnsi" w:hAnsiTheme="minorHAnsi" w:cstheme="minorHAnsi"/>
          <w:color w:val="auto"/>
          <w:sz w:val="20"/>
          <w:szCs w:val="20"/>
        </w:rPr>
        <w:t xml:space="preserve">Student information and privacy policy is based on suggested wording from the </w:t>
      </w:r>
      <w:r w:rsidR="00CA119D" w:rsidRPr="00872C91">
        <w:rPr>
          <w:rFonts w:asciiTheme="minorHAnsi" w:hAnsiTheme="minorHAnsi" w:cstheme="minorHAnsi"/>
          <w:color w:val="auto"/>
          <w:sz w:val="20"/>
          <w:szCs w:val="20"/>
        </w:rPr>
        <w:t xml:space="preserve"> </w:t>
      </w:r>
      <w:r w:rsidRPr="00872C91">
        <w:rPr>
          <w:rFonts w:asciiTheme="minorHAnsi" w:hAnsiTheme="minorHAnsi" w:cstheme="minorHAnsi"/>
          <w:color w:val="auto"/>
          <w:sz w:val="20"/>
          <w:szCs w:val="20"/>
        </w:rPr>
        <w:t xml:space="preserve"> Department </w:t>
      </w:r>
      <w:r w:rsidR="00CA119D" w:rsidRPr="00872C91">
        <w:rPr>
          <w:rFonts w:asciiTheme="minorHAnsi" w:hAnsiTheme="minorHAnsi" w:cstheme="minorHAnsi"/>
          <w:color w:val="auto"/>
          <w:sz w:val="20"/>
          <w:szCs w:val="20"/>
        </w:rPr>
        <w:t xml:space="preserve">of Education </w:t>
      </w:r>
      <w:r w:rsidRPr="00872C91">
        <w:rPr>
          <w:rFonts w:asciiTheme="minorHAnsi" w:hAnsiTheme="minorHAnsi" w:cstheme="minorHAnsi"/>
          <w:color w:val="auto"/>
          <w:sz w:val="20"/>
          <w:szCs w:val="20"/>
        </w:rPr>
        <w:t>and is based upon:</w:t>
      </w:r>
    </w:p>
    <w:p w14:paraId="1AFFF0A1" w14:textId="77777777" w:rsidR="0030429B" w:rsidRPr="00872C91" w:rsidRDefault="0030429B" w:rsidP="00231FC6">
      <w:pPr>
        <w:pStyle w:val="BodyText"/>
        <w:tabs>
          <w:tab w:val="left" w:pos="426"/>
        </w:tabs>
        <w:spacing w:before="0"/>
        <w:ind w:left="0" w:firstLine="0"/>
        <w:rPr>
          <w:rFonts w:asciiTheme="minorHAnsi" w:hAnsiTheme="minorHAnsi" w:cstheme="minorHAnsi"/>
        </w:rPr>
      </w:pPr>
    </w:p>
    <w:p w14:paraId="67BF1904"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The National Code 2018 – Standard 3.3.6</w:t>
      </w:r>
    </w:p>
    <w:p w14:paraId="292FA810"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The ESOS Act 2000 – Sections 19 and 175</w:t>
      </w:r>
    </w:p>
    <w:p w14:paraId="244F4016"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The ESOS Regulations 2001 – Regulations 3.01, 3.02 and 3.03</w:t>
      </w:r>
    </w:p>
    <w:p w14:paraId="0F5A5068"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The Privacy Act 1988, Section 14 – Australian Privacy Principles</w:t>
      </w:r>
    </w:p>
    <w:p w14:paraId="16CB530A"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Australian Privacy Principles quick reference tool 1- 13</w:t>
      </w:r>
    </w:p>
    <w:p w14:paraId="113D7563" w14:textId="77777777" w:rsidR="0030429B" w:rsidRPr="00872C91" w:rsidRDefault="0030429B" w:rsidP="00231FC6">
      <w:pPr>
        <w:pStyle w:val="BodyText"/>
        <w:tabs>
          <w:tab w:val="left" w:pos="426"/>
        </w:tabs>
        <w:spacing w:before="0"/>
        <w:ind w:left="0" w:firstLine="0"/>
        <w:rPr>
          <w:rFonts w:asciiTheme="minorHAnsi" w:hAnsiTheme="minorHAnsi" w:cstheme="minorHAnsi"/>
        </w:rPr>
      </w:pPr>
    </w:p>
    <w:p w14:paraId="7DCD06C4" w14:textId="77777777" w:rsidR="0030429B" w:rsidRPr="00872C91" w:rsidRDefault="0030429B" w:rsidP="00231FC6">
      <w:pPr>
        <w:pStyle w:val="BodyText"/>
        <w:tabs>
          <w:tab w:val="left" w:pos="426"/>
        </w:tabs>
        <w:spacing w:before="0"/>
        <w:ind w:left="0" w:firstLine="0"/>
        <w:rPr>
          <w:rFonts w:asciiTheme="minorHAnsi" w:hAnsiTheme="minorHAnsi" w:cstheme="minorHAnsi"/>
        </w:rPr>
      </w:pPr>
      <w:r w:rsidRPr="00872C91">
        <w:rPr>
          <w:rFonts w:asciiTheme="minorHAnsi" w:hAnsiTheme="minorHAnsi" w:cstheme="minorHAnsi"/>
        </w:rPr>
        <w:t>The objective of the policy is:</w:t>
      </w:r>
    </w:p>
    <w:p w14:paraId="3D89890F" w14:textId="77777777" w:rsidR="0030429B" w:rsidRPr="00872C91" w:rsidRDefault="0030429B" w:rsidP="00231FC6">
      <w:pPr>
        <w:pStyle w:val="ListParagraph"/>
        <w:widowControl w:val="0"/>
        <w:numPr>
          <w:ilvl w:val="0"/>
          <w:numId w:val="14"/>
        </w:numPr>
        <w:tabs>
          <w:tab w:val="left" w:pos="426"/>
          <w:tab w:val="left" w:pos="850"/>
          <w:tab w:val="left" w:pos="851"/>
        </w:tabs>
        <w:autoSpaceDE w:val="0"/>
        <w:autoSpaceDN w:val="0"/>
        <w:ind w:left="0" w:firstLine="0"/>
        <w:contextualSpacing w:val="0"/>
        <w:jc w:val="left"/>
        <w:rPr>
          <w:rFonts w:cstheme="minorHAnsi"/>
          <w:sz w:val="20"/>
          <w:szCs w:val="20"/>
        </w:rPr>
      </w:pPr>
      <w:r w:rsidRPr="00872C91">
        <w:rPr>
          <w:rFonts w:cstheme="minorHAnsi"/>
          <w:sz w:val="20"/>
          <w:szCs w:val="20"/>
        </w:rPr>
        <w:t>To ensure the privacy of held personal</w:t>
      </w:r>
      <w:r w:rsidRPr="00872C91">
        <w:rPr>
          <w:rFonts w:cstheme="minorHAnsi"/>
          <w:spacing w:val="-1"/>
          <w:sz w:val="20"/>
          <w:szCs w:val="20"/>
        </w:rPr>
        <w:t xml:space="preserve"> </w:t>
      </w:r>
      <w:r w:rsidRPr="00872C91">
        <w:rPr>
          <w:rFonts w:cstheme="minorHAnsi"/>
          <w:sz w:val="20"/>
          <w:szCs w:val="20"/>
        </w:rPr>
        <w:t>data.</w:t>
      </w:r>
    </w:p>
    <w:p w14:paraId="605BE807" w14:textId="77777777" w:rsidR="0030429B" w:rsidRPr="00872C91" w:rsidRDefault="0030429B" w:rsidP="00231FC6">
      <w:pPr>
        <w:pStyle w:val="ListParagraph"/>
        <w:widowControl w:val="0"/>
        <w:numPr>
          <w:ilvl w:val="0"/>
          <w:numId w:val="14"/>
        </w:numPr>
        <w:tabs>
          <w:tab w:val="left" w:pos="426"/>
          <w:tab w:val="left" w:pos="850"/>
          <w:tab w:val="left" w:pos="851"/>
        </w:tabs>
        <w:autoSpaceDE w:val="0"/>
        <w:autoSpaceDN w:val="0"/>
        <w:ind w:left="0" w:firstLine="0"/>
        <w:contextualSpacing w:val="0"/>
        <w:jc w:val="left"/>
        <w:rPr>
          <w:rFonts w:cstheme="minorHAnsi"/>
          <w:sz w:val="20"/>
          <w:szCs w:val="20"/>
        </w:rPr>
      </w:pPr>
      <w:r w:rsidRPr="00872C91">
        <w:rPr>
          <w:rFonts w:cstheme="minorHAnsi"/>
          <w:sz w:val="20"/>
          <w:szCs w:val="20"/>
        </w:rPr>
        <w:t>To clarify circumstances where personal information is provided to third</w:t>
      </w:r>
      <w:r w:rsidRPr="00872C91">
        <w:rPr>
          <w:rFonts w:cstheme="minorHAnsi"/>
          <w:spacing w:val="-8"/>
          <w:sz w:val="20"/>
          <w:szCs w:val="20"/>
        </w:rPr>
        <w:t xml:space="preserve"> </w:t>
      </w:r>
      <w:r w:rsidRPr="00872C91">
        <w:rPr>
          <w:rFonts w:cstheme="minorHAnsi"/>
          <w:sz w:val="20"/>
          <w:szCs w:val="20"/>
        </w:rPr>
        <w:t>parties.</w:t>
      </w:r>
    </w:p>
    <w:p w14:paraId="1C0A7CC4" w14:textId="08C4467B" w:rsidR="0030429B" w:rsidRPr="00872C91" w:rsidRDefault="0030429B" w:rsidP="00231FC6">
      <w:pPr>
        <w:pStyle w:val="ListParagraph"/>
        <w:widowControl w:val="0"/>
        <w:numPr>
          <w:ilvl w:val="0"/>
          <w:numId w:val="14"/>
        </w:numPr>
        <w:tabs>
          <w:tab w:val="left" w:pos="426"/>
          <w:tab w:val="left" w:pos="850"/>
          <w:tab w:val="left" w:pos="851"/>
        </w:tabs>
        <w:autoSpaceDE w:val="0"/>
        <w:autoSpaceDN w:val="0"/>
        <w:ind w:left="0" w:firstLine="0"/>
        <w:contextualSpacing w:val="0"/>
        <w:jc w:val="left"/>
        <w:rPr>
          <w:rFonts w:cstheme="minorHAnsi"/>
          <w:sz w:val="20"/>
          <w:szCs w:val="20"/>
        </w:rPr>
      </w:pPr>
      <w:r w:rsidRPr="00872C91">
        <w:rPr>
          <w:rFonts w:cstheme="minorHAnsi"/>
          <w:sz w:val="20"/>
          <w:szCs w:val="20"/>
        </w:rPr>
        <w:t>To ensure the security of personal information within</w:t>
      </w:r>
      <w:r w:rsidRPr="00872C91">
        <w:rPr>
          <w:rFonts w:cstheme="minorHAnsi"/>
          <w:spacing w:val="-6"/>
          <w:sz w:val="20"/>
          <w:szCs w:val="20"/>
        </w:rPr>
        <w:t xml:space="preserve"> </w:t>
      </w:r>
      <w:r w:rsidR="00872C91">
        <w:rPr>
          <w:rFonts w:cstheme="minorHAnsi"/>
          <w:sz w:val="20"/>
          <w:szCs w:val="20"/>
        </w:rPr>
        <w:t>FOX</w:t>
      </w:r>
      <w:r w:rsidRPr="00872C91">
        <w:rPr>
          <w:rFonts w:cstheme="minorHAnsi"/>
          <w:sz w:val="20"/>
          <w:szCs w:val="20"/>
        </w:rPr>
        <w:t>.</w:t>
      </w:r>
    </w:p>
    <w:p w14:paraId="59611D67" w14:textId="5FFEFD69" w:rsidR="0030429B" w:rsidRPr="00872C91" w:rsidRDefault="0030429B" w:rsidP="00231FC6">
      <w:pPr>
        <w:pStyle w:val="BodyText"/>
        <w:tabs>
          <w:tab w:val="left" w:pos="426"/>
        </w:tabs>
        <w:spacing w:before="0"/>
        <w:ind w:left="0" w:firstLine="0"/>
        <w:rPr>
          <w:rFonts w:asciiTheme="minorHAnsi" w:hAnsiTheme="minorHAnsi" w:cstheme="minorHAnsi"/>
        </w:rPr>
      </w:pPr>
    </w:p>
    <w:p w14:paraId="7DB1ED14" w14:textId="77777777" w:rsidR="0030429B" w:rsidRPr="00872C91" w:rsidRDefault="0030429B"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Students - Types of Personal Information Collected</w:t>
      </w:r>
    </w:p>
    <w:p w14:paraId="2DE1115A" w14:textId="77777777" w:rsidR="0030429B" w:rsidRPr="00872C91" w:rsidRDefault="0030429B" w:rsidP="00231FC6">
      <w:pPr>
        <w:pStyle w:val="BodyText"/>
        <w:tabs>
          <w:tab w:val="left" w:pos="426"/>
        </w:tabs>
        <w:spacing w:before="0"/>
        <w:ind w:left="0" w:firstLine="0"/>
        <w:rPr>
          <w:rFonts w:asciiTheme="minorHAnsi" w:hAnsiTheme="minorHAnsi" w:cstheme="minorHAnsi"/>
          <w:b/>
        </w:rPr>
      </w:pPr>
    </w:p>
    <w:p w14:paraId="38080F7B" w14:textId="183FE62E" w:rsidR="0030429B" w:rsidRPr="00872C91" w:rsidRDefault="0030429B" w:rsidP="00231FC6">
      <w:pPr>
        <w:pStyle w:val="BodyText"/>
        <w:tabs>
          <w:tab w:val="left" w:pos="426"/>
        </w:tabs>
        <w:spacing w:before="0"/>
        <w:ind w:left="0" w:firstLine="0"/>
        <w:rPr>
          <w:rFonts w:asciiTheme="minorHAnsi" w:hAnsiTheme="minorHAnsi" w:cstheme="minorHAnsi"/>
        </w:rPr>
      </w:pPr>
      <w:r w:rsidRPr="00872C91">
        <w:rPr>
          <w:rFonts w:asciiTheme="minorHAnsi" w:hAnsiTheme="minorHAnsi" w:cstheme="minorHAnsi"/>
        </w:rPr>
        <w:t xml:space="preserve">The type of personal information </w:t>
      </w:r>
      <w:r w:rsidR="00872C91">
        <w:rPr>
          <w:rFonts w:asciiTheme="minorHAnsi" w:hAnsiTheme="minorHAnsi" w:cstheme="minorHAnsi"/>
        </w:rPr>
        <w:t>FOX</w:t>
      </w:r>
      <w:r w:rsidRPr="00872C91">
        <w:rPr>
          <w:rFonts w:asciiTheme="minorHAnsi" w:hAnsiTheme="minorHAnsi" w:cstheme="minorHAnsi"/>
        </w:rPr>
        <w:t xml:space="preserve"> will be required to collect from </w:t>
      </w:r>
      <w:r w:rsidRPr="00872C91">
        <w:rPr>
          <w:rFonts w:asciiTheme="minorHAnsi" w:hAnsiTheme="minorHAnsi" w:cstheme="minorHAnsi"/>
          <w:i/>
        </w:rPr>
        <w:t xml:space="preserve">ALL </w:t>
      </w:r>
      <w:r w:rsidRPr="00872C91">
        <w:rPr>
          <w:rFonts w:asciiTheme="minorHAnsi" w:hAnsiTheme="minorHAnsi" w:cstheme="minorHAnsi"/>
        </w:rPr>
        <w:t>students includes:</w:t>
      </w:r>
    </w:p>
    <w:p w14:paraId="2846B2AF"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full name, gender, date of birth</w:t>
      </w:r>
    </w:p>
    <w:p w14:paraId="3B41A49D"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enrolment and course information</w:t>
      </w:r>
    </w:p>
    <w:p w14:paraId="6054E7FC"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fees information</w:t>
      </w:r>
    </w:p>
    <w:p w14:paraId="34549D4B"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medical conditions where it has been supplied by student</w:t>
      </w:r>
    </w:p>
    <w:p w14:paraId="2FD2D580" w14:textId="77777777" w:rsidR="00CA119D"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Photo ID</w:t>
      </w:r>
    </w:p>
    <w:p w14:paraId="158B6013" w14:textId="544C85E0" w:rsidR="0030429B" w:rsidRPr="00872C91" w:rsidRDefault="0030429B" w:rsidP="00231FC6">
      <w:pPr>
        <w:widowControl w:val="0"/>
        <w:tabs>
          <w:tab w:val="left" w:pos="426"/>
          <w:tab w:val="left" w:pos="490"/>
          <w:tab w:val="left" w:pos="491"/>
        </w:tabs>
        <w:autoSpaceDE w:val="0"/>
        <w:autoSpaceDN w:val="0"/>
        <w:rPr>
          <w:rFonts w:cstheme="minorHAnsi"/>
          <w:sz w:val="20"/>
          <w:szCs w:val="20"/>
        </w:rPr>
      </w:pPr>
    </w:p>
    <w:p w14:paraId="7C67DBE6" w14:textId="77777777" w:rsidR="00872C91" w:rsidRDefault="0030429B"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International Students - Types of Personal Information Collected</w:t>
      </w:r>
    </w:p>
    <w:p w14:paraId="47E15FEA" w14:textId="77777777" w:rsidR="00872C91" w:rsidRDefault="00872C91" w:rsidP="00231FC6">
      <w:pPr>
        <w:pStyle w:val="Heading2"/>
        <w:tabs>
          <w:tab w:val="left" w:pos="426"/>
        </w:tabs>
        <w:spacing w:before="0"/>
        <w:rPr>
          <w:rFonts w:asciiTheme="minorHAnsi" w:hAnsiTheme="minorHAnsi" w:cstheme="minorHAnsi"/>
          <w:sz w:val="20"/>
          <w:szCs w:val="20"/>
        </w:rPr>
      </w:pPr>
    </w:p>
    <w:p w14:paraId="1D152F9A" w14:textId="2E92E4E2" w:rsidR="0030429B" w:rsidRPr="00872C91" w:rsidRDefault="0030429B" w:rsidP="00231FC6">
      <w:pPr>
        <w:pStyle w:val="Heading2"/>
        <w:tabs>
          <w:tab w:val="left" w:pos="426"/>
        </w:tabs>
        <w:spacing w:before="0"/>
        <w:rPr>
          <w:rFonts w:asciiTheme="minorHAnsi" w:hAnsiTheme="minorHAnsi" w:cstheme="minorHAnsi"/>
          <w:color w:val="auto"/>
          <w:sz w:val="20"/>
          <w:szCs w:val="20"/>
        </w:rPr>
      </w:pPr>
      <w:r w:rsidRPr="00872C91">
        <w:rPr>
          <w:rFonts w:asciiTheme="minorHAnsi" w:hAnsiTheme="minorHAnsi" w:cstheme="minorHAnsi"/>
          <w:color w:val="auto"/>
          <w:sz w:val="20"/>
          <w:szCs w:val="20"/>
        </w:rPr>
        <w:t xml:space="preserve">In addition, the type of personal information </w:t>
      </w:r>
      <w:r w:rsidR="00872C91">
        <w:rPr>
          <w:rFonts w:asciiTheme="minorHAnsi" w:hAnsiTheme="minorHAnsi" w:cstheme="minorHAnsi"/>
          <w:color w:val="auto"/>
          <w:sz w:val="20"/>
          <w:szCs w:val="20"/>
        </w:rPr>
        <w:t>FOX</w:t>
      </w:r>
      <w:r w:rsidRPr="00872C91">
        <w:rPr>
          <w:rFonts w:asciiTheme="minorHAnsi" w:hAnsiTheme="minorHAnsi" w:cstheme="minorHAnsi"/>
          <w:color w:val="auto"/>
          <w:sz w:val="20"/>
          <w:szCs w:val="20"/>
        </w:rPr>
        <w:t xml:space="preserve"> will be required to collect from </w:t>
      </w:r>
      <w:r w:rsidRPr="00872C91">
        <w:rPr>
          <w:rFonts w:asciiTheme="minorHAnsi" w:hAnsiTheme="minorHAnsi" w:cstheme="minorHAnsi"/>
          <w:i/>
          <w:color w:val="auto"/>
          <w:sz w:val="20"/>
          <w:szCs w:val="20"/>
        </w:rPr>
        <w:t xml:space="preserve">International Students </w:t>
      </w:r>
      <w:r w:rsidRPr="00872C91">
        <w:rPr>
          <w:rFonts w:asciiTheme="minorHAnsi" w:hAnsiTheme="minorHAnsi" w:cstheme="minorHAnsi"/>
          <w:color w:val="auto"/>
          <w:sz w:val="20"/>
          <w:szCs w:val="20"/>
        </w:rPr>
        <w:t>includes:</w:t>
      </w:r>
    </w:p>
    <w:p w14:paraId="50CFE5F6" w14:textId="77777777" w:rsidR="0030429B" w:rsidRPr="00872C91" w:rsidRDefault="0030429B" w:rsidP="00231FC6">
      <w:pPr>
        <w:numPr>
          <w:ilvl w:val="0"/>
          <w:numId w:val="19"/>
        </w:numPr>
        <w:tabs>
          <w:tab w:val="left" w:pos="426"/>
        </w:tabs>
        <w:rPr>
          <w:rFonts w:cstheme="minorHAnsi"/>
          <w:sz w:val="20"/>
          <w:szCs w:val="20"/>
        </w:rPr>
      </w:pPr>
      <w:r w:rsidRPr="00872C91">
        <w:rPr>
          <w:rFonts w:cstheme="minorHAnsi"/>
          <w:sz w:val="20"/>
          <w:szCs w:val="20"/>
        </w:rPr>
        <w:t>about the student: full name, gender, date and country of birth and nationality; and once the student has established an address in Australia, the student’s residential address</w:t>
      </w:r>
    </w:p>
    <w:p w14:paraId="52B5DEFD" w14:textId="77777777" w:rsidR="0030429B" w:rsidRPr="00872C91" w:rsidRDefault="0030429B" w:rsidP="00231FC6">
      <w:pPr>
        <w:numPr>
          <w:ilvl w:val="0"/>
          <w:numId w:val="19"/>
        </w:numPr>
        <w:tabs>
          <w:tab w:val="left" w:pos="426"/>
        </w:tabs>
        <w:rPr>
          <w:rFonts w:cstheme="minorHAnsi"/>
          <w:sz w:val="20"/>
          <w:szCs w:val="20"/>
        </w:rPr>
      </w:pPr>
      <w:r w:rsidRPr="00872C91">
        <w:rPr>
          <w:rFonts w:cstheme="minorHAnsi"/>
          <w:sz w:val="20"/>
          <w:szCs w:val="20"/>
        </w:rPr>
        <w:t>about the course: the CRICOS course code, agreed starting date and if the student didn’t begin the course when expected; the expected completion date, and any termination of the student’s enrolment prior to the expected completion date; and any change to the identity or duration of the course</w:t>
      </w:r>
    </w:p>
    <w:p w14:paraId="26387AD6" w14:textId="77777777" w:rsidR="0030429B" w:rsidRPr="00872C91" w:rsidRDefault="0030429B" w:rsidP="00231FC6">
      <w:pPr>
        <w:numPr>
          <w:ilvl w:val="0"/>
          <w:numId w:val="19"/>
        </w:numPr>
        <w:tabs>
          <w:tab w:val="left" w:pos="426"/>
        </w:tabs>
        <w:rPr>
          <w:rFonts w:cstheme="minorHAnsi"/>
          <w:sz w:val="20"/>
          <w:szCs w:val="20"/>
        </w:rPr>
      </w:pPr>
      <w:r w:rsidRPr="00872C91">
        <w:rPr>
          <w:rFonts w:cstheme="minorHAnsi"/>
          <w:sz w:val="20"/>
          <w:szCs w:val="20"/>
        </w:rPr>
        <w:t>about course money: the amount of money the provider has received prior to issuing a CoE, and an estimate of the total amount the student will be required to pay to undertake the full course</w:t>
      </w:r>
    </w:p>
    <w:p w14:paraId="5FCD1EEF" w14:textId="77777777" w:rsidR="0030429B" w:rsidRPr="00872C91" w:rsidRDefault="0030429B" w:rsidP="00231FC6">
      <w:pPr>
        <w:numPr>
          <w:ilvl w:val="0"/>
          <w:numId w:val="19"/>
        </w:numPr>
        <w:tabs>
          <w:tab w:val="left" w:pos="426"/>
        </w:tabs>
        <w:rPr>
          <w:rFonts w:cstheme="minorHAnsi"/>
          <w:sz w:val="20"/>
          <w:szCs w:val="20"/>
        </w:rPr>
      </w:pPr>
      <w:r w:rsidRPr="00872C91">
        <w:rPr>
          <w:rFonts w:cstheme="minorHAnsi"/>
          <w:sz w:val="20"/>
          <w:szCs w:val="20"/>
        </w:rPr>
        <w:t>about health insurance: whether the student has paid for Overseas Student Health Cover (OSHC) before the course starts</w:t>
      </w:r>
    </w:p>
    <w:p w14:paraId="5B28A3B2" w14:textId="77777777" w:rsidR="0030429B" w:rsidRPr="00872C91" w:rsidRDefault="0030429B" w:rsidP="00231FC6">
      <w:pPr>
        <w:numPr>
          <w:ilvl w:val="0"/>
          <w:numId w:val="19"/>
        </w:numPr>
        <w:tabs>
          <w:tab w:val="left" w:pos="426"/>
        </w:tabs>
        <w:rPr>
          <w:rFonts w:cstheme="minorHAnsi"/>
          <w:sz w:val="20"/>
          <w:szCs w:val="20"/>
        </w:rPr>
      </w:pPr>
      <w:r w:rsidRPr="00872C91">
        <w:rPr>
          <w:rFonts w:cstheme="minorHAnsi"/>
          <w:sz w:val="20"/>
          <w:szCs w:val="20"/>
        </w:rPr>
        <w:t>about English language proficiency: whether the student has undertaken a test to determine his or her level of understanding of English, the name of the test and the score the student received for the test</w:t>
      </w:r>
    </w:p>
    <w:p w14:paraId="411CBA95" w14:textId="770F5842" w:rsidR="0030429B" w:rsidRPr="00872C91" w:rsidRDefault="0030429B" w:rsidP="00231FC6">
      <w:pPr>
        <w:numPr>
          <w:ilvl w:val="0"/>
          <w:numId w:val="19"/>
        </w:numPr>
        <w:tabs>
          <w:tab w:val="left" w:pos="426"/>
        </w:tabs>
        <w:rPr>
          <w:rFonts w:cstheme="minorHAnsi"/>
          <w:sz w:val="20"/>
          <w:szCs w:val="20"/>
        </w:rPr>
      </w:pPr>
      <w:r w:rsidRPr="00872C91">
        <w:rPr>
          <w:rFonts w:cstheme="minorHAnsi"/>
          <w:sz w:val="20"/>
          <w:szCs w:val="20"/>
        </w:rPr>
        <w:t xml:space="preserve">about the student’s visa: the </w:t>
      </w:r>
      <w:r w:rsidR="00CA119D" w:rsidRPr="00872C91">
        <w:rPr>
          <w:rFonts w:cstheme="minorHAnsi"/>
          <w:sz w:val="20"/>
          <w:szCs w:val="20"/>
        </w:rPr>
        <w:t>DHA (</w:t>
      </w:r>
      <w:r w:rsidRPr="00872C91">
        <w:rPr>
          <w:rFonts w:cstheme="minorHAnsi"/>
          <w:sz w:val="20"/>
          <w:szCs w:val="20"/>
        </w:rPr>
        <w:t>Immigration Department</w:t>
      </w:r>
      <w:r w:rsidR="00CA119D" w:rsidRPr="00872C91">
        <w:rPr>
          <w:rFonts w:cstheme="minorHAnsi"/>
          <w:sz w:val="20"/>
          <w:szCs w:val="20"/>
        </w:rPr>
        <w:t>)</w:t>
      </w:r>
      <w:r w:rsidRPr="00872C91">
        <w:rPr>
          <w:rFonts w:cstheme="minorHAnsi"/>
          <w:sz w:val="20"/>
          <w:szCs w:val="20"/>
        </w:rPr>
        <w:t xml:space="preserve"> office where the application for a student visa was made or is expected to be made; and if the student already holds a student visa, the number of the visa; and once studying in Australia, the student’s local Immigration office</w:t>
      </w:r>
    </w:p>
    <w:p w14:paraId="062EB495" w14:textId="77777777" w:rsidR="0030429B" w:rsidRPr="00872C91" w:rsidRDefault="0030429B" w:rsidP="00231FC6">
      <w:pPr>
        <w:numPr>
          <w:ilvl w:val="0"/>
          <w:numId w:val="19"/>
        </w:numPr>
        <w:tabs>
          <w:tab w:val="left" w:pos="426"/>
        </w:tabs>
        <w:rPr>
          <w:rFonts w:cstheme="minorHAnsi"/>
          <w:sz w:val="20"/>
          <w:szCs w:val="20"/>
        </w:rPr>
      </w:pPr>
      <w:r w:rsidRPr="00872C91">
        <w:rPr>
          <w:rFonts w:cstheme="minorHAnsi"/>
          <w:sz w:val="20"/>
          <w:szCs w:val="20"/>
        </w:rPr>
        <w:t>about the student’s passport: if the student was in Australia when he or she became an accepted student, the student’s passport number</w:t>
      </w:r>
    </w:p>
    <w:p w14:paraId="4C7C7F36" w14:textId="384208E9" w:rsidR="0030429B" w:rsidRDefault="0030429B" w:rsidP="00231FC6">
      <w:pPr>
        <w:numPr>
          <w:ilvl w:val="0"/>
          <w:numId w:val="19"/>
        </w:numPr>
        <w:tabs>
          <w:tab w:val="left" w:pos="426"/>
        </w:tabs>
        <w:rPr>
          <w:rFonts w:cstheme="minorHAnsi"/>
          <w:sz w:val="20"/>
          <w:szCs w:val="20"/>
        </w:rPr>
      </w:pPr>
      <w:r w:rsidRPr="00872C91">
        <w:rPr>
          <w:rFonts w:cstheme="minorHAnsi"/>
          <w:sz w:val="20"/>
          <w:szCs w:val="20"/>
        </w:rPr>
        <w:t>about any breaches of student visa conditions.</w:t>
      </w:r>
    </w:p>
    <w:p w14:paraId="585CB70C" w14:textId="77777777" w:rsidR="001C694F" w:rsidRPr="00872C91" w:rsidRDefault="001C694F" w:rsidP="001C694F">
      <w:pPr>
        <w:tabs>
          <w:tab w:val="left" w:pos="426"/>
        </w:tabs>
        <w:ind w:left="360"/>
        <w:rPr>
          <w:rFonts w:cstheme="minorHAnsi"/>
          <w:sz w:val="20"/>
          <w:szCs w:val="20"/>
        </w:rPr>
      </w:pPr>
    </w:p>
    <w:p w14:paraId="5F291C9F" w14:textId="622B81FC" w:rsidR="0030429B" w:rsidRPr="00872C91" w:rsidRDefault="0030429B" w:rsidP="00231FC6">
      <w:pPr>
        <w:pStyle w:val="BodyText"/>
        <w:tabs>
          <w:tab w:val="left" w:pos="426"/>
        </w:tabs>
        <w:spacing w:before="0"/>
        <w:ind w:left="0" w:firstLine="0"/>
        <w:rPr>
          <w:rFonts w:asciiTheme="minorHAnsi" w:hAnsiTheme="minorHAnsi" w:cstheme="minorHAnsi"/>
        </w:rPr>
      </w:pPr>
    </w:p>
    <w:p w14:paraId="473BF014" w14:textId="77777777" w:rsidR="0030429B" w:rsidRPr="00872C91" w:rsidRDefault="0030429B"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lastRenderedPageBreak/>
        <w:t>Staff and Client - Types of Personal Information Collected</w:t>
      </w:r>
    </w:p>
    <w:p w14:paraId="617613D1" w14:textId="77777777" w:rsidR="0030429B" w:rsidRPr="00872C91" w:rsidRDefault="0030429B" w:rsidP="00231FC6">
      <w:pPr>
        <w:pStyle w:val="BodyText"/>
        <w:tabs>
          <w:tab w:val="left" w:pos="426"/>
        </w:tabs>
        <w:spacing w:before="0"/>
        <w:ind w:left="0" w:firstLine="0"/>
        <w:rPr>
          <w:rFonts w:asciiTheme="minorHAnsi" w:hAnsiTheme="minorHAnsi" w:cstheme="minorHAnsi"/>
          <w:b/>
        </w:rPr>
      </w:pPr>
    </w:p>
    <w:p w14:paraId="6BB4C86F" w14:textId="05AC9FE3" w:rsidR="0030429B" w:rsidRPr="00231FC6" w:rsidRDefault="0030429B" w:rsidP="00231FC6">
      <w:pPr>
        <w:pStyle w:val="Heading5"/>
        <w:tabs>
          <w:tab w:val="left" w:pos="426"/>
        </w:tabs>
        <w:spacing w:before="0"/>
        <w:rPr>
          <w:rFonts w:asciiTheme="minorHAnsi" w:hAnsiTheme="minorHAnsi" w:cstheme="minorHAnsi"/>
          <w:color w:val="auto"/>
          <w:sz w:val="20"/>
          <w:szCs w:val="20"/>
        </w:rPr>
      </w:pPr>
      <w:r w:rsidRPr="00231FC6">
        <w:rPr>
          <w:rFonts w:asciiTheme="minorHAnsi" w:hAnsiTheme="minorHAnsi" w:cstheme="minorHAnsi"/>
          <w:color w:val="auto"/>
          <w:sz w:val="20"/>
          <w:szCs w:val="20"/>
        </w:rPr>
        <w:t xml:space="preserve">All data that is held for staff members and clients is limited to that required for </w:t>
      </w:r>
      <w:r w:rsidR="00872C91" w:rsidRPr="00231FC6">
        <w:rPr>
          <w:rFonts w:asciiTheme="minorHAnsi" w:hAnsiTheme="minorHAnsi" w:cstheme="minorHAnsi"/>
          <w:color w:val="auto"/>
          <w:sz w:val="20"/>
          <w:szCs w:val="20"/>
        </w:rPr>
        <w:t>FOX</w:t>
      </w:r>
      <w:r w:rsidRPr="00231FC6">
        <w:rPr>
          <w:rFonts w:asciiTheme="minorHAnsi" w:hAnsiTheme="minorHAnsi" w:cstheme="minorHAnsi"/>
          <w:color w:val="auto"/>
          <w:sz w:val="20"/>
          <w:szCs w:val="20"/>
        </w:rPr>
        <w:t xml:space="preserve"> to conduct its business and services to clients and employment of staff.</w:t>
      </w:r>
    </w:p>
    <w:p w14:paraId="117A4E20" w14:textId="3A2681BB" w:rsidR="0030429B" w:rsidRPr="00872C91" w:rsidRDefault="0030429B" w:rsidP="00231FC6">
      <w:pPr>
        <w:pStyle w:val="BodyText"/>
        <w:tabs>
          <w:tab w:val="left" w:pos="426"/>
        </w:tabs>
        <w:spacing w:before="0"/>
        <w:ind w:left="0" w:firstLine="0"/>
        <w:rPr>
          <w:rFonts w:asciiTheme="minorHAnsi" w:hAnsiTheme="minorHAnsi" w:cstheme="minorHAnsi"/>
        </w:rPr>
      </w:pPr>
    </w:p>
    <w:p w14:paraId="1C13E896" w14:textId="77777777" w:rsidR="0030429B" w:rsidRPr="00872C91" w:rsidRDefault="0030429B"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What is information used for?</w:t>
      </w:r>
    </w:p>
    <w:p w14:paraId="42CE767E" w14:textId="77777777" w:rsidR="0030429B" w:rsidRPr="00872C91" w:rsidRDefault="0030429B" w:rsidP="00231FC6">
      <w:pPr>
        <w:pStyle w:val="BodyText"/>
        <w:tabs>
          <w:tab w:val="left" w:pos="426"/>
        </w:tabs>
        <w:spacing w:before="0"/>
        <w:ind w:left="0" w:firstLine="0"/>
        <w:rPr>
          <w:rFonts w:asciiTheme="minorHAnsi" w:hAnsiTheme="minorHAnsi" w:cstheme="minorHAnsi"/>
          <w:b/>
        </w:rPr>
      </w:pPr>
    </w:p>
    <w:p w14:paraId="05A49BDD" w14:textId="729DF171" w:rsidR="0030429B" w:rsidRPr="00231FC6" w:rsidRDefault="0030429B" w:rsidP="00231FC6">
      <w:pPr>
        <w:pStyle w:val="Heading5"/>
        <w:tabs>
          <w:tab w:val="left" w:pos="426"/>
        </w:tabs>
        <w:spacing w:before="0"/>
        <w:rPr>
          <w:rFonts w:asciiTheme="minorHAnsi" w:hAnsiTheme="minorHAnsi" w:cstheme="minorHAnsi"/>
          <w:color w:val="auto"/>
          <w:sz w:val="20"/>
          <w:szCs w:val="20"/>
        </w:rPr>
      </w:pPr>
      <w:r w:rsidRPr="00231FC6">
        <w:rPr>
          <w:rFonts w:asciiTheme="minorHAnsi" w:hAnsiTheme="minorHAnsi" w:cstheme="minorHAnsi"/>
          <w:color w:val="auto"/>
          <w:sz w:val="20"/>
          <w:szCs w:val="20"/>
        </w:rPr>
        <w:t xml:space="preserve">Under the Data Provision Requirements 2012, </w:t>
      </w:r>
      <w:r w:rsidR="00872C91" w:rsidRPr="00231FC6">
        <w:rPr>
          <w:rFonts w:asciiTheme="minorHAnsi" w:hAnsiTheme="minorHAnsi" w:cstheme="minorHAnsi"/>
          <w:color w:val="auto"/>
          <w:sz w:val="20"/>
          <w:szCs w:val="20"/>
        </w:rPr>
        <w:t>FOX</w:t>
      </w:r>
      <w:r w:rsidRPr="00231FC6">
        <w:rPr>
          <w:rFonts w:asciiTheme="minorHAnsi" w:hAnsiTheme="minorHAnsi" w:cstheme="minorHAnsi"/>
          <w:color w:val="auto"/>
          <w:sz w:val="20"/>
          <w:szCs w:val="20"/>
        </w:rPr>
        <w:t xml:space="preserve"> is required to collect personal information about students and to disclose that personal information to the National Centre for Vocational Education Research Ltd (NCVER).</w:t>
      </w:r>
    </w:p>
    <w:p w14:paraId="16FC29D4" w14:textId="77777777" w:rsidR="0030429B" w:rsidRPr="00231FC6" w:rsidRDefault="0030429B" w:rsidP="00231FC6">
      <w:pPr>
        <w:pStyle w:val="Heading5"/>
        <w:tabs>
          <w:tab w:val="left" w:pos="426"/>
        </w:tabs>
        <w:spacing w:before="0"/>
        <w:rPr>
          <w:rFonts w:asciiTheme="minorHAnsi" w:hAnsiTheme="minorHAnsi" w:cstheme="minorHAnsi"/>
          <w:color w:val="auto"/>
          <w:sz w:val="20"/>
          <w:szCs w:val="20"/>
        </w:rPr>
      </w:pPr>
    </w:p>
    <w:p w14:paraId="62DD7ADD" w14:textId="668D0E98" w:rsidR="0030429B" w:rsidRPr="00231FC6" w:rsidRDefault="0030429B" w:rsidP="00231FC6">
      <w:pPr>
        <w:pStyle w:val="Heading5"/>
        <w:tabs>
          <w:tab w:val="left" w:pos="426"/>
        </w:tabs>
        <w:spacing w:before="0"/>
        <w:rPr>
          <w:rFonts w:asciiTheme="minorHAnsi" w:hAnsiTheme="minorHAnsi" w:cstheme="minorHAnsi"/>
          <w:color w:val="auto"/>
          <w:sz w:val="20"/>
          <w:szCs w:val="20"/>
        </w:rPr>
      </w:pPr>
      <w:r w:rsidRPr="00231FC6">
        <w:rPr>
          <w:rFonts w:asciiTheme="minorHAnsi" w:hAnsiTheme="minorHAnsi" w:cstheme="minorHAnsi"/>
          <w:color w:val="auto"/>
          <w:sz w:val="20"/>
          <w:szCs w:val="20"/>
        </w:rPr>
        <w:t xml:space="preserve">Students’ personal information (including the personal information contained on an application and enrolment form, letter of offer and training activity data) may be used or disclosed by </w:t>
      </w:r>
      <w:r w:rsidR="00872C91" w:rsidRPr="00231FC6">
        <w:rPr>
          <w:rFonts w:asciiTheme="minorHAnsi" w:hAnsiTheme="minorHAnsi" w:cstheme="minorHAnsi"/>
          <w:color w:val="auto"/>
          <w:sz w:val="20"/>
          <w:szCs w:val="20"/>
        </w:rPr>
        <w:t>FOX</w:t>
      </w:r>
      <w:r w:rsidRPr="00231FC6">
        <w:rPr>
          <w:rFonts w:asciiTheme="minorHAnsi" w:hAnsiTheme="minorHAnsi" w:cstheme="minorHAnsi"/>
          <w:color w:val="auto"/>
          <w:sz w:val="20"/>
          <w:szCs w:val="20"/>
        </w:rPr>
        <w:t xml:space="preserve"> for statistical, regulatory and research purposes. </w:t>
      </w:r>
      <w:r w:rsidR="00872C91" w:rsidRPr="00231FC6">
        <w:rPr>
          <w:rFonts w:asciiTheme="minorHAnsi" w:hAnsiTheme="minorHAnsi" w:cstheme="minorHAnsi"/>
          <w:color w:val="auto"/>
          <w:sz w:val="20"/>
          <w:szCs w:val="20"/>
        </w:rPr>
        <w:t>FOX</w:t>
      </w:r>
      <w:r w:rsidRPr="00231FC6">
        <w:rPr>
          <w:rFonts w:asciiTheme="minorHAnsi" w:hAnsiTheme="minorHAnsi" w:cstheme="minorHAnsi"/>
          <w:color w:val="auto"/>
          <w:sz w:val="20"/>
          <w:szCs w:val="20"/>
        </w:rPr>
        <w:t xml:space="preserve"> may disclose students’ personal information for these purposes to third parties, including:</w:t>
      </w:r>
    </w:p>
    <w:p w14:paraId="65BF49BF"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School – if you are a secondary student undertaking VET, including a school-based apprenticeship or traineeship;</w:t>
      </w:r>
    </w:p>
    <w:p w14:paraId="767D1FF1"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Employer – if you are enrolled in training paid by your</w:t>
      </w:r>
      <w:r w:rsidRPr="00231FC6">
        <w:rPr>
          <w:rFonts w:cstheme="minorHAnsi"/>
          <w:sz w:val="20"/>
          <w:szCs w:val="20"/>
        </w:rPr>
        <w:t xml:space="preserve"> </w:t>
      </w:r>
      <w:r w:rsidRPr="00872C91">
        <w:rPr>
          <w:rFonts w:cstheme="minorHAnsi"/>
          <w:sz w:val="20"/>
          <w:szCs w:val="20"/>
        </w:rPr>
        <w:t>employer;</w:t>
      </w:r>
    </w:p>
    <w:p w14:paraId="393F4E8C"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Commonwealth and State or Territory government departments and authorised</w:t>
      </w:r>
      <w:r w:rsidRPr="00231FC6">
        <w:rPr>
          <w:rFonts w:cstheme="minorHAnsi"/>
          <w:sz w:val="20"/>
          <w:szCs w:val="20"/>
        </w:rPr>
        <w:t xml:space="preserve"> </w:t>
      </w:r>
      <w:r w:rsidRPr="00872C91">
        <w:rPr>
          <w:rFonts w:cstheme="minorHAnsi"/>
          <w:sz w:val="20"/>
          <w:szCs w:val="20"/>
        </w:rPr>
        <w:t>agencies;</w:t>
      </w:r>
    </w:p>
    <w:p w14:paraId="4CB51D36"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NCVER*;</w:t>
      </w:r>
    </w:p>
    <w:p w14:paraId="5B2E7DFA"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Organisations conducting student surveys;</w:t>
      </w:r>
      <w:r w:rsidRPr="00231FC6">
        <w:rPr>
          <w:rFonts w:cstheme="minorHAnsi"/>
          <w:sz w:val="20"/>
          <w:szCs w:val="20"/>
        </w:rPr>
        <w:t xml:space="preserve"> </w:t>
      </w:r>
      <w:r w:rsidRPr="00872C91">
        <w:rPr>
          <w:rFonts w:cstheme="minorHAnsi"/>
          <w:sz w:val="20"/>
          <w:szCs w:val="20"/>
        </w:rPr>
        <w:t>and</w:t>
      </w:r>
    </w:p>
    <w:p w14:paraId="21A3C619" w14:textId="77777777"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Researchers.</w:t>
      </w:r>
    </w:p>
    <w:p w14:paraId="22F3849A" w14:textId="77777777" w:rsidR="0030429B" w:rsidRPr="00872C91" w:rsidRDefault="0030429B" w:rsidP="00231FC6">
      <w:pPr>
        <w:pStyle w:val="BodyText"/>
        <w:tabs>
          <w:tab w:val="left" w:pos="426"/>
        </w:tabs>
        <w:spacing w:before="0"/>
        <w:ind w:left="0" w:firstLine="0"/>
        <w:rPr>
          <w:rFonts w:asciiTheme="minorHAnsi" w:hAnsiTheme="minorHAnsi" w:cstheme="minorHAnsi"/>
        </w:rPr>
      </w:pPr>
    </w:p>
    <w:p w14:paraId="7D32E58F" w14:textId="136FA93E" w:rsidR="0030429B" w:rsidRPr="00872C91" w:rsidRDefault="0030429B" w:rsidP="00231FC6">
      <w:pPr>
        <w:pStyle w:val="Heading5"/>
        <w:tabs>
          <w:tab w:val="left" w:pos="426"/>
        </w:tabs>
        <w:spacing w:before="0"/>
        <w:rPr>
          <w:rFonts w:asciiTheme="minorHAnsi" w:hAnsiTheme="minorHAnsi" w:cstheme="minorHAnsi"/>
          <w:sz w:val="20"/>
          <w:szCs w:val="20"/>
        </w:rPr>
      </w:pPr>
      <w:r w:rsidRPr="00231FC6">
        <w:rPr>
          <w:rFonts w:asciiTheme="minorHAnsi" w:hAnsiTheme="minorHAnsi" w:cstheme="minorHAnsi"/>
          <w:color w:val="auto"/>
          <w:sz w:val="20"/>
          <w:szCs w:val="20"/>
        </w:rPr>
        <w:t xml:space="preserve">The personal information held by </w:t>
      </w:r>
      <w:r w:rsidR="00872C91" w:rsidRPr="00231FC6">
        <w:rPr>
          <w:rFonts w:asciiTheme="minorHAnsi" w:hAnsiTheme="minorHAnsi" w:cstheme="minorHAnsi"/>
          <w:color w:val="auto"/>
          <w:sz w:val="20"/>
          <w:szCs w:val="20"/>
        </w:rPr>
        <w:t>FOX</w:t>
      </w:r>
      <w:r w:rsidRPr="00231FC6">
        <w:rPr>
          <w:rFonts w:asciiTheme="minorHAnsi" w:hAnsiTheme="minorHAnsi" w:cstheme="minorHAnsi"/>
          <w:color w:val="auto"/>
          <w:sz w:val="20"/>
          <w:szCs w:val="20"/>
        </w:rPr>
        <w:t xml:space="preserve"> is strictly limited for </w:t>
      </w:r>
      <w:r w:rsidR="00872C91" w:rsidRPr="00231FC6">
        <w:rPr>
          <w:rFonts w:asciiTheme="minorHAnsi" w:hAnsiTheme="minorHAnsi" w:cstheme="minorHAnsi"/>
          <w:color w:val="auto"/>
          <w:sz w:val="20"/>
          <w:szCs w:val="20"/>
        </w:rPr>
        <w:t>FOX</w:t>
      </w:r>
      <w:r w:rsidRPr="00231FC6">
        <w:rPr>
          <w:rFonts w:asciiTheme="minorHAnsi" w:hAnsiTheme="minorHAnsi" w:cstheme="minorHAnsi"/>
          <w:color w:val="auto"/>
          <w:sz w:val="20"/>
          <w:szCs w:val="20"/>
        </w:rPr>
        <w:t xml:space="preserve"> to conduct its business of enrolment, training and certification of students and employment of staff. It may be shared between the Australian Government and designated authorities where relevant. Circumstances where it may be used or disclosed is for the following purposes:</w:t>
      </w:r>
    </w:p>
    <w:p w14:paraId="249D8813" w14:textId="648704E4" w:rsidR="0030429B" w:rsidRPr="00872C91" w:rsidRDefault="0030429B" w:rsidP="00231FC6">
      <w:pPr>
        <w:numPr>
          <w:ilvl w:val="1"/>
          <w:numId w:val="15"/>
        </w:numPr>
        <w:tabs>
          <w:tab w:val="left" w:pos="426"/>
        </w:tabs>
        <w:ind w:left="0" w:firstLine="0"/>
        <w:rPr>
          <w:rFonts w:cstheme="minorHAnsi"/>
          <w:sz w:val="20"/>
          <w:szCs w:val="20"/>
        </w:rPr>
      </w:pPr>
      <w:r w:rsidRPr="00872C91">
        <w:rPr>
          <w:rFonts w:cstheme="minorHAnsi"/>
          <w:sz w:val="20"/>
          <w:szCs w:val="20"/>
        </w:rPr>
        <w:t>issuing a VET Statement of Attainment or VET Qualifications, and populating Authenticated VET</w:t>
      </w:r>
      <w:r w:rsidRPr="00231FC6">
        <w:rPr>
          <w:rFonts w:cstheme="minorHAnsi"/>
          <w:sz w:val="20"/>
          <w:szCs w:val="20"/>
        </w:rPr>
        <w:t xml:space="preserve"> </w:t>
      </w:r>
      <w:r w:rsidRPr="00872C91">
        <w:rPr>
          <w:rFonts w:cstheme="minorHAnsi"/>
          <w:sz w:val="20"/>
          <w:szCs w:val="20"/>
        </w:rPr>
        <w:t>Transcripts;</w:t>
      </w:r>
    </w:p>
    <w:p w14:paraId="47356C4A" w14:textId="77777777" w:rsidR="00CA119D" w:rsidRPr="00872C91" w:rsidRDefault="00CA119D" w:rsidP="00231FC6">
      <w:pPr>
        <w:numPr>
          <w:ilvl w:val="1"/>
          <w:numId w:val="15"/>
        </w:numPr>
        <w:tabs>
          <w:tab w:val="left" w:pos="426"/>
        </w:tabs>
        <w:ind w:left="0" w:firstLine="0"/>
        <w:rPr>
          <w:rFonts w:cstheme="minorHAnsi"/>
          <w:sz w:val="20"/>
          <w:szCs w:val="20"/>
        </w:rPr>
      </w:pPr>
      <w:r w:rsidRPr="00872C91">
        <w:rPr>
          <w:rFonts w:cstheme="minorHAnsi"/>
          <w:sz w:val="20"/>
          <w:szCs w:val="20"/>
        </w:rPr>
        <w:t>facilitating statistics and research relating to education, including</w:t>
      </w:r>
      <w:r w:rsidRPr="00231FC6">
        <w:rPr>
          <w:rFonts w:cstheme="minorHAnsi"/>
          <w:sz w:val="20"/>
          <w:szCs w:val="20"/>
        </w:rPr>
        <w:t xml:space="preserve"> </w:t>
      </w:r>
      <w:r w:rsidRPr="00872C91">
        <w:rPr>
          <w:rFonts w:cstheme="minorHAnsi"/>
          <w:sz w:val="20"/>
          <w:szCs w:val="20"/>
        </w:rPr>
        <w:t>surveys;</w:t>
      </w:r>
    </w:p>
    <w:p w14:paraId="67882514" w14:textId="77777777" w:rsidR="00CA119D" w:rsidRPr="00872C91" w:rsidRDefault="00CA119D" w:rsidP="00231FC6">
      <w:pPr>
        <w:numPr>
          <w:ilvl w:val="1"/>
          <w:numId w:val="15"/>
        </w:numPr>
        <w:tabs>
          <w:tab w:val="left" w:pos="426"/>
        </w:tabs>
        <w:ind w:left="0" w:firstLine="0"/>
        <w:rPr>
          <w:rFonts w:cstheme="minorHAnsi"/>
          <w:sz w:val="20"/>
          <w:szCs w:val="20"/>
        </w:rPr>
      </w:pPr>
      <w:r w:rsidRPr="00872C91">
        <w:rPr>
          <w:rFonts w:cstheme="minorHAnsi"/>
          <w:sz w:val="20"/>
          <w:szCs w:val="20"/>
        </w:rPr>
        <w:t>understanding how the VET market operates, for policy, workforce planning and consumer information;</w:t>
      </w:r>
      <w:r w:rsidRPr="00231FC6">
        <w:rPr>
          <w:rFonts w:cstheme="minorHAnsi"/>
          <w:sz w:val="20"/>
          <w:szCs w:val="20"/>
        </w:rPr>
        <w:t xml:space="preserve"> </w:t>
      </w:r>
      <w:r w:rsidRPr="00872C91">
        <w:rPr>
          <w:rFonts w:cstheme="minorHAnsi"/>
          <w:sz w:val="20"/>
          <w:szCs w:val="20"/>
        </w:rPr>
        <w:t>and</w:t>
      </w:r>
    </w:p>
    <w:p w14:paraId="6D035411" w14:textId="77777777" w:rsidR="00CA119D" w:rsidRPr="00872C91" w:rsidRDefault="00CA119D" w:rsidP="00231FC6">
      <w:pPr>
        <w:numPr>
          <w:ilvl w:val="1"/>
          <w:numId w:val="15"/>
        </w:numPr>
        <w:tabs>
          <w:tab w:val="left" w:pos="426"/>
        </w:tabs>
        <w:ind w:left="0" w:firstLine="0"/>
        <w:rPr>
          <w:rFonts w:cstheme="minorHAnsi"/>
          <w:sz w:val="20"/>
          <w:szCs w:val="20"/>
        </w:rPr>
      </w:pPr>
      <w:r w:rsidRPr="00872C91">
        <w:rPr>
          <w:rFonts w:cstheme="minorHAnsi"/>
          <w:sz w:val="20"/>
          <w:szCs w:val="20"/>
        </w:rPr>
        <w:t>administering VET, including program administration, regulation, monitoring and</w:t>
      </w:r>
      <w:r w:rsidRPr="00231FC6">
        <w:rPr>
          <w:rFonts w:cstheme="minorHAnsi"/>
          <w:sz w:val="20"/>
          <w:szCs w:val="20"/>
        </w:rPr>
        <w:t xml:space="preserve"> </w:t>
      </w:r>
      <w:r w:rsidRPr="00872C91">
        <w:rPr>
          <w:rFonts w:cstheme="minorHAnsi"/>
          <w:sz w:val="20"/>
          <w:szCs w:val="20"/>
        </w:rPr>
        <w:t>evaluation.</w:t>
      </w:r>
    </w:p>
    <w:p w14:paraId="33BD0E48" w14:textId="77777777" w:rsidR="00CA119D" w:rsidRPr="00872C91" w:rsidRDefault="00CA119D" w:rsidP="00231FC6">
      <w:pPr>
        <w:pStyle w:val="BodyText"/>
        <w:tabs>
          <w:tab w:val="left" w:pos="426"/>
        </w:tabs>
        <w:spacing w:before="0"/>
        <w:ind w:left="0" w:firstLine="0"/>
        <w:rPr>
          <w:rFonts w:asciiTheme="minorHAnsi" w:hAnsiTheme="minorHAnsi" w:cstheme="minorHAnsi"/>
        </w:rPr>
      </w:pPr>
    </w:p>
    <w:p w14:paraId="76D9AE9A" w14:textId="3DBC6F37" w:rsidR="00CA119D" w:rsidRPr="00231FC6" w:rsidRDefault="00CA119D" w:rsidP="00231FC6">
      <w:pPr>
        <w:pStyle w:val="BodyText"/>
        <w:tabs>
          <w:tab w:val="left" w:pos="426"/>
        </w:tabs>
        <w:spacing w:before="0"/>
        <w:ind w:left="0" w:right="283" w:firstLine="0"/>
        <w:rPr>
          <w:rFonts w:asciiTheme="minorHAnsi" w:eastAsiaTheme="majorEastAsia" w:hAnsiTheme="minorHAnsi" w:cstheme="minorHAnsi"/>
        </w:rPr>
      </w:pPr>
      <w:r w:rsidRPr="00231FC6">
        <w:rPr>
          <w:rFonts w:asciiTheme="minorHAnsi" w:eastAsiaTheme="majorEastAsia" w:hAnsiTheme="minorHAnsi" w:cstheme="minorHAnsi"/>
        </w:rPr>
        <w:t>*</w:t>
      </w:r>
      <w:r w:rsidR="00231FC6" w:rsidRPr="00231FC6">
        <w:rPr>
          <w:rFonts w:asciiTheme="minorHAnsi" w:eastAsiaTheme="majorEastAsia" w:hAnsiTheme="minorHAnsi" w:cstheme="minorHAnsi"/>
        </w:rPr>
        <w:t xml:space="preserve"> </w:t>
      </w:r>
      <w:r w:rsidRPr="00231FC6">
        <w:rPr>
          <w:rFonts w:asciiTheme="minorHAnsi" w:eastAsiaTheme="majorEastAsia" w:hAnsiTheme="minorHAnsi" w:cstheme="minorHAnsi"/>
        </w:rPr>
        <w:t xml:space="preserve">You may receive an NCVER student survey which may be administered by an NCVER employee, agent or third party contractor. You may opt out of the survey at the time of being contacted. NCVER will collect, hold, use and disclose your personal information in accordance with the Privacy Act 1988 (Cth), the VET Data Policy and all NCVER policies and protocols (including those published on NCVER’s website at </w:t>
      </w:r>
      <w:hyperlink r:id="rId7">
        <w:r w:rsidRPr="00231FC6">
          <w:rPr>
            <w:rFonts w:asciiTheme="minorHAnsi" w:eastAsiaTheme="majorEastAsia" w:hAnsiTheme="minorHAnsi" w:cstheme="minorHAnsi"/>
          </w:rPr>
          <w:t>www.ncver.edu.au</w:t>
        </w:r>
      </w:hyperlink>
      <w:r w:rsidRPr="00231FC6">
        <w:rPr>
          <w:rFonts w:asciiTheme="minorHAnsi" w:eastAsiaTheme="majorEastAsia" w:hAnsiTheme="minorHAnsi" w:cstheme="minorHAnsi"/>
        </w:rPr>
        <w:t>.</w:t>
      </w:r>
    </w:p>
    <w:p w14:paraId="180C50F8" w14:textId="77777777" w:rsidR="00CA119D" w:rsidRPr="00872C91" w:rsidRDefault="00CA119D" w:rsidP="00231FC6">
      <w:pPr>
        <w:pStyle w:val="BodyText"/>
        <w:tabs>
          <w:tab w:val="left" w:pos="426"/>
        </w:tabs>
        <w:spacing w:before="0"/>
        <w:ind w:left="0" w:firstLine="0"/>
        <w:rPr>
          <w:rFonts w:asciiTheme="minorHAnsi" w:hAnsiTheme="minorHAnsi" w:cstheme="minorHAnsi"/>
        </w:rPr>
      </w:pPr>
    </w:p>
    <w:p w14:paraId="2B8AF9DC" w14:textId="77777777" w:rsidR="00CA119D" w:rsidRPr="00872C91" w:rsidRDefault="00CA119D" w:rsidP="00231FC6">
      <w:pPr>
        <w:pStyle w:val="BodyText"/>
        <w:tabs>
          <w:tab w:val="left" w:pos="426"/>
        </w:tabs>
        <w:spacing w:before="0"/>
        <w:ind w:left="0" w:right="201" w:firstLine="0"/>
        <w:rPr>
          <w:rFonts w:asciiTheme="minorHAnsi" w:hAnsiTheme="minorHAnsi" w:cstheme="minorHAnsi"/>
        </w:rPr>
      </w:pPr>
      <w:r w:rsidRPr="00872C91">
        <w:rPr>
          <w:rFonts w:asciiTheme="minorHAnsi" w:hAnsiTheme="minorHAnsi" w:cstheme="minorHAnsi"/>
        </w:rPr>
        <w:t xml:space="preserve">Information may also be used to check your details on VEVO, if required. VEVO is </w:t>
      </w:r>
      <w:hyperlink r:id="rId8">
        <w:r w:rsidRPr="00872C91">
          <w:rPr>
            <w:rFonts w:asciiTheme="minorHAnsi" w:hAnsiTheme="minorHAnsi" w:cstheme="minorHAnsi"/>
          </w:rPr>
          <w:t>Visa Entitlement Verification</w:t>
        </w:r>
      </w:hyperlink>
      <w:r w:rsidRPr="00872C91">
        <w:rPr>
          <w:rFonts w:asciiTheme="minorHAnsi" w:hAnsiTheme="minorHAnsi" w:cstheme="minorHAnsi"/>
        </w:rPr>
        <w:t xml:space="preserve"> </w:t>
      </w:r>
      <w:hyperlink r:id="rId9">
        <w:r w:rsidRPr="00872C91">
          <w:rPr>
            <w:rFonts w:asciiTheme="minorHAnsi" w:hAnsiTheme="minorHAnsi" w:cstheme="minorHAnsi"/>
          </w:rPr>
          <w:t xml:space="preserve">Online, </w:t>
        </w:r>
      </w:hyperlink>
      <w:r w:rsidRPr="00872C91">
        <w:rPr>
          <w:rFonts w:asciiTheme="minorHAnsi" w:hAnsiTheme="minorHAnsi" w:cstheme="minorHAnsi"/>
        </w:rPr>
        <w:t xml:space="preserve">which is fast and convenient way to view and email visa details and conditions. This may be used to check your suitability for a course. For more information about the VEVO service, visit the Department of Home Affairs: </w:t>
      </w:r>
      <w:hyperlink r:id="rId10">
        <w:r w:rsidRPr="00872C91">
          <w:rPr>
            <w:rFonts w:asciiTheme="minorHAnsi" w:hAnsiTheme="minorHAnsi" w:cstheme="minorHAnsi"/>
            <w:color w:val="0000FF"/>
            <w:u w:val="single" w:color="0000FF"/>
          </w:rPr>
          <w:t>www.homeaffairs.gov.au/</w:t>
        </w:r>
        <w:r w:rsidRPr="00872C91">
          <w:rPr>
            <w:rFonts w:asciiTheme="minorHAnsi" w:hAnsiTheme="minorHAnsi" w:cstheme="minorHAnsi"/>
          </w:rPr>
          <w:t>.</w:t>
        </w:r>
      </w:hyperlink>
    </w:p>
    <w:p w14:paraId="5657B493" w14:textId="5C3744E3" w:rsidR="00CA119D" w:rsidRPr="00872C91" w:rsidRDefault="00CA119D" w:rsidP="00231FC6">
      <w:pPr>
        <w:pStyle w:val="BodyText"/>
        <w:tabs>
          <w:tab w:val="left" w:pos="426"/>
        </w:tabs>
        <w:spacing w:before="0"/>
        <w:ind w:left="0" w:firstLine="0"/>
        <w:rPr>
          <w:rFonts w:asciiTheme="minorHAnsi" w:hAnsiTheme="minorHAnsi" w:cstheme="minorHAnsi"/>
        </w:rPr>
      </w:pPr>
    </w:p>
    <w:p w14:paraId="7C9FF968" w14:textId="687BA6CC" w:rsidR="00CA119D" w:rsidRDefault="00CA119D"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Gaining access to your information</w:t>
      </w:r>
    </w:p>
    <w:p w14:paraId="6ABABFDE" w14:textId="77777777" w:rsidR="00231FC6" w:rsidRPr="00231FC6" w:rsidRDefault="00231FC6" w:rsidP="00231FC6"/>
    <w:p w14:paraId="202FF9E7" w14:textId="631FD498" w:rsidR="00CA119D" w:rsidRPr="00872C91" w:rsidRDefault="00CA119D" w:rsidP="00231FC6">
      <w:pPr>
        <w:pStyle w:val="BodyText"/>
        <w:tabs>
          <w:tab w:val="left" w:pos="426"/>
        </w:tabs>
        <w:spacing w:before="0"/>
        <w:ind w:left="0" w:right="379" w:firstLine="0"/>
        <w:rPr>
          <w:rFonts w:asciiTheme="minorHAnsi" w:hAnsiTheme="minorHAnsi" w:cstheme="minorHAnsi"/>
        </w:rPr>
      </w:pPr>
      <w:r w:rsidRPr="00872C91">
        <w:rPr>
          <w:rFonts w:asciiTheme="minorHAnsi" w:hAnsiTheme="minorHAnsi" w:cstheme="minorHAnsi"/>
        </w:rPr>
        <w:t xml:space="preserve">Any individual can gain access to his/her personal information held by </w:t>
      </w:r>
      <w:r w:rsidR="00872C91">
        <w:rPr>
          <w:rFonts w:asciiTheme="minorHAnsi" w:hAnsiTheme="minorHAnsi" w:cstheme="minorHAnsi"/>
        </w:rPr>
        <w:t>FOX</w:t>
      </w:r>
      <w:r w:rsidRPr="00872C91">
        <w:rPr>
          <w:rFonts w:asciiTheme="minorHAnsi" w:hAnsiTheme="minorHAnsi" w:cstheme="minorHAnsi"/>
        </w:rPr>
        <w:t>. This request can be made in writing and with relevant form of identification.</w:t>
      </w:r>
    </w:p>
    <w:p w14:paraId="6B92D4C7" w14:textId="4F5AAB7B" w:rsidR="00CA119D" w:rsidRPr="00872C91" w:rsidRDefault="00CA119D" w:rsidP="00231FC6">
      <w:pPr>
        <w:pStyle w:val="BodyText"/>
        <w:tabs>
          <w:tab w:val="left" w:pos="426"/>
        </w:tabs>
        <w:spacing w:before="0"/>
        <w:ind w:left="0" w:firstLine="0"/>
        <w:rPr>
          <w:rFonts w:asciiTheme="minorHAnsi" w:hAnsiTheme="minorHAnsi" w:cstheme="minorHAnsi"/>
        </w:rPr>
      </w:pPr>
    </w:p>
    <w:p w14:paraId="5BB54E55" w14:textId="195F86BC" w:rsidR="00CA119D" w:rsidRDefault="00CA119D"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Government access to your</w:t>
      </w:r>
      <w:r w:rsidRPr="00872C91">
        <w:rPr>
          <w:rFonts w:asciiTheme="minorHAnsi" w:hAnsiTheme="minorHAnsi" w:cstheme="minorHAnsi"/>
          <w:spacing w:val="-16"/>
          <w:sz w:val="20"/>
          <w:szCs w:val="20"/>
        </w:rPr>
        <w:t xml:space="preserve"> </w:t>
      </w:r>
      <w:r w:rsidRPr="00872C91">
        <w:rPr>
          <w:rFonts w:asciiTheme="minorHAnsi" w:hAnsiTheme="minorHAnsi" w:cstheme="minorHAnsi"/>
          <w:sz w:val="20"/>
          <w:szCs w:val="20"/>
        </w:rPr>
        <w:t>information</w:t>
      </w:r>
    </w:p>
    <w:p w14:paraId="00C0A109" w14:textId="77777777" w:rsidR="00231FC6" w:rsidRPr="00231FC6" w:rsidRDefault="00231FC6" w:rsidP="00231FC6"/>
    <w:p w14:paraId="558AEA52" w14:textId="77777777" w:rsidR="00CA119D" w:rsidRPr="00872C91" w:rsidRDefault="00CA119D" w:rsidP="00231FC6">
      <w:pPr>
        <w:pStyle w:val="BodyText"/>
        <w:tabs>
          <w:tab w:val="left" w:pos="426"/>
        </w:tabs>
        <w:spacing w:before="0"/>
        <w:ind w:left="0" w:right="308" w:firstLine="0"/>
        <w:rPr>
          <w:rFonts w:asciiTheme="minorHAnsi" w:hAnsiTheme="minorHAnsi" w:cstheme="minorHAnsi"/>
        </w:rPr>
      </w:pPr>
      <w:r w:rsidRPr="00872C91">
        <w:rPr>
          <w:rFonts w:asciiTheme="minorHAnsi" w:hAnsiTheme="minorHAnsi" w:cstheme="minorHAnsi"/>
        </w:rPr>
        <w:t>Information collected about you during your studies can be provided, in certain circumstances, to the Australian Government and designated</w:t>
      </w:r>
      <w:r w:rsidRPr="00872C91">
        <w:rPr>
          <w:rFonts w:asciiTheme="minorHAnsi" w:hAnsiTheme="minorHAnsi" w:cstheme="minorHAnsi"/>
          <w:spacing w:val="-4"/>
        </w:rPr>
        <w:t xml:space="preserve"> </w:t>
      </w:r>
      <w:r w:rsidRPr="00872C91">
        <w:rPr>
          <w:rFonts w:asciiTheme="minorHAnsi" w:hAnsiTheme="minorHAnsi" w:cstheme="minorHAnsi"/>
        </w:rPr>
        <w:t>authorities.</w:t>
      </w:r>
    </w:p>
    <w:p w14:paraId="7D2704D7" w14:textId="6471608D" w:rsidR="00CA119D" w:rsidRPr="00872C91" w:rsidRDefault="00CA119D" w:rsidP="00231FC6">
      <w:pPr>
        <w:pStyle w:val="BodyText"/>
        <w:tabs>
          <w:tab w:val="left" w:pos="426"/>
        </w:tabs>
        <w:spacing w:before="0"/>
        <w:ind w:left="0" w:firstLine="0"/>
        <w:rPr>
          <w:rFonts w:asciiTheme="minorHAnsi" w:hAnsiTheme="minorHAnsi" w:cstheme="minorHAnsi"/>
        </w:rPr>
      </w:pPr>
    </w:p>
    <w:p w14:paraId="3AE2AD1C" w14:textId="78EE755D" w:rsidR="00CA119D" w:rsidRDefault="00CA119D"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Third party (non-Government) access to your information</w:t>
      </w:r>
    </w:p>
    <w:p w14:paraId="6F19593C" w14:textId="77777777" w:rsidR="00231FC6" w:rsidRPr="00231FC6" w:rsidRDefault="00231FC6" w:rsidP="00231FC6"/>
    <w:p w14:paraId="1FB9A146" w14:textId="3A81401E" w:rsidR="00CA119D" w:rsidRDefault="00CA119D" w:rsidP="00231FC6">
      <w:pPr>
        <w:pStyle w:val="BodyText"/>
        <w:tabs>
          <w:tab w:val="left" w:pos="426"/>
        </w:tabs>
        <w:spacing w:before="0"/>
        <w:ind w:left="0" w:firstLine="0"/>
        <w:rPr>
          <w:rFonts w:asciiTheme="minorHAnsi" w:hAnsiTheme="minorHAnsi" w:cstheme="minorHAnsi"/>
        </w:rPr>
      </w:pPr>
      <w:r w:rsidRPr="00872C91">
        <w:rPr>
          <w:rFonts w:asciiTheme="minorHAnsi" w:hAnsiTheme="minorHAnsi" w:cstheme="minorHAnsi"/>
        </w:rPr>
        <w:t>Personal information will not be disclosed to any third party without the consent of the individual or as otherwise provided by law.</w:t>
      </w:r>
    </w:p>
    <w:p w14:paraId="0B859957" w14:textId="77777777" w:rsidR="00231FC6" w:rsidRPr="00872C91" w:rsidRDefault="00231FC6" w:rsidP="00231FC6">
      <w:pPr>
        <w:pStyle w:val="BodyText"/>
        <w:tabs>
          <w:tab w:val="left" w:pos="426"/>
        </w:tabs>
        <w:spacing w:before="0"/>
        <w:ind w:left="0" w:firstLine="0"/>
        <w:rPr>
          <w:rFonts w:asciiTheme="minorHAnsi" w:hAnsiTheme="minorHAnsi" w:cstheme="minorHAnsi"/>
        </w:rPr>
      </w:pPr>
    </w:p>
    <w:p w14:paraId="2F6CC2F6" w14:textId="405C82A3" w:rsidR="00CA119D" w:rsidRPr="00872C91" w:rsidRDefault="00CA119D" w:rsidP="00231FC6">
      <w:pPr>
        <w:pStyle w:val="BodyText"/>
        <w:tabs>
          <w:tab w:val="left" w:pos="426"/>
        </w:tabs>
        <w:spacing w:before="0"/>
        <w:ind w:left="0" w:right="308" w:firstLine="0"/>
        <w:rPr>
          <w:rFonts w:asciiTheme="minorHAnsi" w:hAnsiTheme="minorHAnsi" w:cstheme="minorHAnsi"/>
        </w:rPr>
      </w:pPr>
      <w:r w:rsidRPr="00872C91">
        <w:rPr>
          <w:rFonts w:asciiTheme="minorHAnsi" w:hAnsiTheme="minorHAnsi" w:cstheme="minorHAnsi"/>
        </w:rPr>
        <w:t xml:space="preserve">In a situation where the permission is not possible i.e. an emergency situation, </w:t>
      </w:r>
      <w:r w:rsidR="0003296D" w:rsidRPr="00872C91">
        <w:rPr>
          <w:rFonts w:asciiTheme="minorHAnsi" w:hAnsiTheme="minorHAnsi" w:cstheme="minorHAnsi"/>
        </w:rPr>
        <w:t xml:space="preserve">or </w:t>
      </w:r>
      <w:r w:rsidRPr="00872C91">
        <w:rPr>
          <w:rFonts w:asciiTheme="minorHAnsi" w:hAnsiTheme="minorHAnsi" w:cstheme="minorHAnsi"/>
        </w:rPr>
        <w:t>a legal situation</w:t>
      </w:r>
      <w:r w:rsidR="0003296D" w:rsidRPr="00872C91">
        <w:rPr>
          <w:rFonts w:asciiTheme="minorHAnsi" w:hAnsiTheme="minorHAnsi" w:cstheme="minorHAnsi"/>
        </w:rPr>
        <w:t>,</w:t>
      </w:r>
      <w:r w:rsidRPr="00872C91">
        <w:rPr>
          <w:rFonts w:asciiTheme="minorHAnsi" w:hAnsiTheme="minorHAnsi" w:cstheme="minorHAnsi"/>
        </w:rPr>
        <w:t xml:space="preserve"> information may be shared at the discretion of </w:t>
      </w:r>
      <w:r w:rsidR="00591CA5" w:rsidRPr="00872C91">
        <w:rPr>
          <w:rFonts w:asciiTheme="minorHAnsi" w:hAnsiTheme="minorHAnsi" w:cstheme="minorHAnsi"/>
        </w:rPr>
        <w:t xml:space="preserve">the </w:t>
      </w:r>
      <w:r w:rsidR="00872C91">
        <w:rPr>
          <w:rFonts w:asciiTheme="minorHAnsi" w:hAnsiTheme="minorHAnsi" w:cstheme="minorHAnsi"/>
        </w:rPr>
        <w:t>FOX</w:t>
      </w:r>
      <w:r w:rsidRPr="00872C91">
        <w:rPr>
          <w:rFonts w:asciiTheme="minorHAnsi" w:hAnsiTheme="minorHAnsi" w:cstheme="minorHAnsi"/>
        </w:rPr>
        <w:t xml:space="preserve"> </w:t>
      </w:r>
      <w:r w:rsidR="00591CA5" w:rsidRPr="00872C91">
        <w:rPr>
          <w:rFonts w:asciiTheme="minorHAnsi" w:hAnsiTheme="minorHAnsi" w:cstheme="minorHAnsi"/>
        </w:rPr>
        <w:t>Managing Director or delegate.</w:t>
      </w:r>
    </w:p>
    <w:p w14:paraId="21EF9B4F" w14:textId="7F684C3A" w:rsidR="00CA119D" w:rsidRPr="00872C91" w:rsidRDefault="00CA119D" w:rsidP="00231FC6">
      <w:pPr>
        <w:pStyle w:val="BodyText"/>
        <w:tabs>
          <w:tab w:val="left" w:pos="426"/>
        </w:tabs>
        <w:spacing w:before="0"/>
        <w:ind w:left="0" w:firstLine="0"/>
        <w:rPr>
          <w:rFonts w:asciiTheme="minorHAnsi" w:hAnsiTheme="minorHAnsi" w:cstheme="minorHAnsi"/>
        </w:rPr>
      </w:pPr>
    </w:p>
    <w:p w14:paraId="4998C788" w14:textId="1F585B4D" w:rsidR="00CA119D" w:rsidRDefault="00CA119D"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Keeping of Data</w:t>
      </w:r>
    </w:p>
    <w:p w14:paraId="1BB35165" w14:textId="77777777" w:rsidR="00231FC6" w:rsidRPr="00231FC6" w:rsidRDefault="00231FC6" w:rsidP="00231FC6"/>
    <w:p w14:paraId="74A41E18" w14:textId="494660EA" w:rsidR="00CA119D" w:rsidRDefault="00872C91" w:rsidP="00231FC6">
      <w:pPr>
        <w:pStyle w:val="BodyText"/>
        <w:tabs>
          <w:tab w:val="left" w:pos="426"/>
        </w:tabs>
        <w:spacing w:before="0"/>
        <w:ind w:left="0" w:right="852" w:firstLine="0"/>
        <w:rPr>
          <w:rFonts w:asciiTheme="minorHAnsi" w:hAnsiTheme="minorHAnsi" w:cstheme="minorHAnsi"/>
        </w:rPr>
      </w:pPr>
      <w:r>
        <w:rPr>
          <w:rFonts w:asciiTheme="minorHAnsi" w:hAnsiTheme="minorHAnsi" w:cstheme="minorHAnsi"/>
        </w:rPr>
        <w:t>FOX</w:t>
      </w:r>
      <w:r w:rsidR="00CA119D" w:rsidRPr="00872C91">
        <w:rPr>
          <w:rFonts w:asciiTheme="minorHAnsi" w:hAnsiTheme="minorHAnsi" w:cstheme="minorHAnsi"/>
        </w:rPr>
        <w:t xml:space="preserve"> respects the individual's right to privacy and undertakes careful steps to keep personal information in confidence.</w:t>
      </w:r>
    </w:p>
    <w:p w14:paraId="2C00C6F4" w14:textId="77777777" w:rsidR="00231FC6" w:rsidRPr="00872C91" w:rsidRDefault="00231FC6" w:rsidP="00231FC6">
      <w:pPr>
        <w:pStyle w:val="BodyText"/>
        <w:tabs>
          <w:tab w:val="left" w:pos="426"/>
        </w:tabs>
        <w:spacing w:before="0"/>
        <w:ind w:left="0" w:right="852" w:firstLine="0"/>
        <w:rPr>
          <w:rFonts w:asciiTheme="minorHAnsi" w:hAnsiTheme="minorHAnsi" w:cstheme="minorHAnsi"/>
        </w:rPr>
      </w:pPr>
    </w:p>
    <w:p w14:paraId="57236EBC" w14:textId="3AB5A505" w:rsidR="00CA119D" w:rsidRPr="00872C91" w:rsidRDefault="00872C91" w:rsidP="00231FC6">
      <w:pPr>
        <w:pStyle w:val="BodyText"/>
        <w:tabs>
          <w:tab w:val="left" w:pos="426"/>
        </w:tabs>
        <w:spacing w:before="0"/>
        <w:ind w:left="0" w:right="433" w:firstLine="0"/>
        <w:rPr>
          <w:rFonts w:asciiTheme="minorHAnsi" w:hAnsiTheme="minorHAnsi" w:cstheme="minorHAnsi"/>
        </w:rPr>
      </w:pPr>
      <w:r>
        <w:rPr>
          <w:rFonts w:asciiTheme="minorHAnsi" w:hAnsiTheme="minorHAnsi" w:cstheme="minorHAnsi"/>
        </w:rPr>
        <w:t>FOX</w:t>
      </w:r>
      <w:r w:rsidR="00CA119D" w:rsidRPr="00872C91">
        <w:rPr>
          <w:rFonts w:asciiTheme="minorHAnsi" w:hAnsiTheme="minorHAnsi" w:cstheme="minorHAnsi"/>
        </w:rPr>
        <w:t xml:space="preserve"> will hold student, staff and client data in storage deemed by </w:t>
      </w:r>
      <w:r>
        <w:rPr>
          <w:rFonts w:asciiTheme="minorHAnsi" w:hAnsiTheme="minorHAnsi" w:cstheme="minorHAnsi"/>
        </w:rPr>
        <w:t>FOX</w:t>
      </w:r>
      <w:r w:rsidR="00CA119D" w:rsidRPr="00872C91">
        <w:rPr>
          <w:rFonts w:asciiTheme="minorHAnsi" w:hAnsiTheme="minorHAnsi" w:cstheme="minorHAnsi"/>
        </w:rPr>
        <w:t xml:space="preserve"> as secure so as to protect the integrity of the personal information.</w:t>
      </w:r>
    </w:p>
    <w:p w14:paraId="055C116B" w14:textId="77777777" w:rsidR="00CA119D" w:rsidRPr="00872C91" w:rsidRDefault="00CA119D" w:rsidP="00231FC6">
      <w:pPr>
        <w:pStyle w:val="BodyText"/>
        <w:tabs>
          <w:tab w:val="left" w:pos="426"/>
        </w:tabs>
        <w:spacing w:before="0"/>
        <w:ind w:left="0" w:firstLine="0"/>
        <w:rPr>
          <w:rFonts w:asciiTheme="minorHAnsi" w:hAnsiTheme="minorHAnsi" w:cstheme="minorHAnsi"/>
        </w:rPr>
      </w:pPr>
    </w:p>
    <w:p w14:paraId="176DD44E" w14:textId="34DD3F3B" w:rsidR="00CA119D" w:rsidRDefault="00CA119D" w:rsidP="00231FC6">
      <w:pPr>
        <w:pStyle w:val="BodyText"/>
        <w:tabs>
          <w:tab w:val="left" w:pos="426"/>
        </w:tabs>
        <w:spacing w:before="0"/>
        <w:ind w:left="0" w:right="224" w:firstLine="0"/>
        <w:rPr>
          <w:rFonts w:asciiTheme="minorHAnsi" w:hAnsiTheme="minorHAnsi" w:cstheme="minorHAnsi"/>
        </w:rPr>
      </w:pPr>
      <w:r w:rsidRPr="00872C91">
        <w:rPr>
          <w:rFonts w:asciiTheme="minorHAnsi" w:hAnsiTheme="minorHAnsi" w:cstheme="minorHAnsi"/>
        </w:rPr>
        <w:t xml:space="preserve">All </w:t>
      </w:r>
      <w:r w:rsidR="00872C91">
        <w:rPr>
          <w:rFonts w:asciiTheme="minorHAnsi" w:hAnsiTheme="minorHAnsi" w:cstheme="minorHAnsi"/>
        </w:rPr>
        <w:t>FOX</w:t>
      </w:r>
      <w:r w:rsidRPr="00872C91">
        <w:rPr>
          <w:rFonts w:asciiTheme="minorHAnsi" w:hAnsiTheme="minorHAnsi" w:cstheme="minorHAnsi"/>
        </w:rPr>
        <w:t xml:space="preserve"> staff are made aware of their responsibility to keep student, staff and client data confidential and to only use this data as relevant in their daily operations and proper course of their work at </w:t>
      </w:r>
      <w:r w:rsidR="00872C91">
        <w:rPr>
          <w:rFonts w:asciiTheme="minorHAnsi" w:hAnsiTheme="minorHAnsi" w:cstheme="minorHAnsi"/>
        </w:rPr>
        <w:t>FOX</w:t>
      </w:r>
      <w:r w:rsidRPr="00872C91">
        <w:rPr>
          <w:rFonts w:asciiTheme="minorHAnsi" w:hAnsiTheme="minorHAnsi" w:cstheme="minorHAnsi"/>
        </w:rPr>
        <w:t xml:space="preserve">. This includes both during and post their employment with </w:t>
      </w:r>
      <w:r w:rsidR="00872C91">
        <w:rPr>
          <w:rFonts w:asciiTheme="minorHAnsi" w:hAnsiTheme="minorHAnsi" w:cstheme="minorHAnsi"/>
        </w:rPr>
        <w:t>FOX</w:t>
      </w:r>
      <w:r w:rsidRPr="00872C91">
        <w:rPr>
          <w:rFonts w:asciiTheme="minorHAnsi" w:hAnsiTheme="minorHAnsi" w:cstheme="minorHAnsi"/>
        </w:rPr>
        <w:t>.</w:t>
      </w:r>
    </w:p>
    <w:p w14:paraId="26CF83F1" w14:textId="77777777" w:rsidR="00231FC6" w:rsidRPr="00872C91" w:rsidRDefault="00231FC6" w:rsidP="00231FC6">
      <w:pPr>
        <w:pStyle w:val="BodyText"/>
        <w:tabs>
          <w:tab w:val="left" w:pos="426"/>
        </w:tabs>
        <w:spacing w:before="0"/>
        <w:ind w:left="0" w:right="224" w:firstLine="0"/>
        <w:rPr>
          <w:rFonts w:asciiTheme="minorHAnsi" w:hAnsiTheme="minorHAnsi" w:cstheme="minorHAnsi"/>
        </w:rPr>
      </w:pPr>
    </w:p>
    <w:p w14:paraId="79E6BE07" w14:textId="77777777" w:rsidR="00231FC6" w:rsidRDefault="00CA119D" w:rsidP="00231FC6">
      <w:pPr>
        <w:pStyle w:val="BodyText"/>
        <w:tabs>
          <w:tab w:val="left" w:pos="426"/>
        </w:tabs>
        <w:spacing w:before="0"/>
        <w:ind w:left="0" w:firstLine="0"/>
        <w:rPr>
          <w:rFonts w:asciiTheme="minorHAnsi" w:hAnsiTheme="minorHAnsi" w:cstheme="minorHAnsi"/>
        </w:rPr>
      </w:pPr>
      <w:r w:rsidRPr="00872C91">
        <w:rPr>
          <w:rFonts w:asciiTheme="minorHAnsi" w:hAnsiTheme="minorHAnsi" w:cstheme="minorHAnsi"/>
        </w:rPr>
        <w:t xml:space="preserve">If in any doubt of their responsibilities of personal data, staff take responsibility to request further information or guidance from </w:t>
      </w:r>
      <w:r w:rsidR="00591CA5" w:rsidRPr="00872C91">
        <w:rPr>
          <w:rFonts w:asciiTheme="minorHAnsi" w:hAnsiTheme="minorHAnsi" w:cstheme="minorHAnsi"/>
        </w:rPr>
        <w:t xml:space="preserve">the </w:t>
      </w:r>
      <w:r w:rsidR="00872C91">
        <w:rPr>
          <w:rFonts w:asciiTheme="minorHAnsi" w:hAnsiTheme="minorHAnsi" w:cstheme="minorHAnsi"/>
        </w:rPr>
        <w:t>FOX</w:t>
      </w:r>
      <w:r w:rsidR="00591CA5" w:rsidRPr="00872C91">
        <w:rPr>
          <w:rFonts w:asciiTheme="minorHAnsi" w:hAnsiTheme="minorHAnsi" w:cstheme="minorHAnsi"/>
        </w:rPr>
        <w:t xml:space="preserve"> Director or delegate</w:t>
      </w:r>
      <w:r w:rsidR="00231FC6">
        <w:rPr>
          <w:rFonts w:asciiTheme="minorHAnsi" w:hAnsiTheme="minorHAnsi" w:cstheme="minorHAnsi"/>
        </w:rPr>
        <w:t>.</w:t>
      </w:r>
    </w:p>
    <w:p w14:paraId="57C7B7C5" w14:textId="77777777" w:rsidR="00231FC6" w:rsidRDefault="00231FC6" w:rsidP="00231FC6">
      <w:pPr>
        <w:pStyle w:val="BodyText"/>
        <w:tabs>
          <w:tab w:val="left" w:pos="426"/>
        </w:tabs>
        <w:spacing w:before="0"/>
        <w:ind w:left="0" w:firstLine="0"/>
        <w:rPr>
          <w:rFonts w:asciiTheme="minorHAnsi" w:hAnsiTheme="minorHAnsi" w:cstheme="minorHAnsi"/>
        </w:rPr>
      </w:pPr>
    </w:p>
    <w:p w14:paraId="5BE22366" w14:textId="677A626B" w:rsidR="00CA119D" w:rsidRPr="00872C91" w:rsidRDefault="00CA119D"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Students collecting third party information</w:t>
      </w:r>
    </w:p>
    <w:p w14:paraId="2CAF607F" w14:textId="77777777" w:rsidR="00231FC6" w:rsidRDefault="00231FC6" w:rsidP="00231FC6">
      <w:pPr>
        <w:pStyle w:val="BodyText"/>
        <w:tabs>
          <w:tab w:val="left" w:pos="426"/>
        </w:tabs>
        <w:spacing w:before="0"/>
        <w:ind w:left="0" w:right="132" w:firstLine="0"/>
        <w:jc w:val="both"/>
        <w:rPr>
          <w:rFonts w:asciiTheme="minorHAnsi" w:hAnsiTheme="minorHAnsi" w:cstheme="minorHAnsi"/>
        </w:rPr>
      </w:pPr>
    </w:p>
    <w:p w14:paraId="592DDCF6" w14:textId="5F15A56D" w:rsidR="00CA119D" w:rsidRDefault="00CA119D" w:rsidP="00231FC6">
      <w:pPr>
        <w:pStyle w:val="BodyText"/>
        <w:tabs>
          <w:tab w:val="left" w:pos="426"/>
        </w:tabs>
        <w:spacing w:before="0"/>
        <w:ind w:left="0" w:right="132" w:firstLine="0"/>
        <w:jc w:val="both"/>
        <w:rPr>
          <w:rFonts w:asciiTheme="minorHAnsi" w:hAnsiTheme="minorHAnsi" w:cstheme="minorHAnsi"/>
        </w:rPr>
      </w:pPr>
      <w:r w:rsidRPr="00872C91">
        <w:rPr>
          <w:rFonts w:asciiTheme="minorHAnsi" w:hAnsiTheme="minorHAnsi" w:cstheme="minorHAnsi"/>
        </w:rPr>
        <w:t>Some courses require students to undertake activities such as case studies, student clinics or practical placements in which the student will be responsible for third party personal information e.g. a student may take a case history of person to complete a case study assignment</w:t>
      </w:r>
      <w:r w:rsidR="0003296D" w:rsidRPr="00872C91">
        <w:rPr>
          <w:rFonts w:asciiTheme="minorHAnsi" w:hAnsiTheme="minorHAnsi" w:cstheme="minorHAnsi"/>
        </w:rPr>
        <w:t>.</w:t>
      </w:r>
    </w:p>
    <w:p w14:paraId="5C7836C4" w14:textId="77777777" w:rsidR="00231FC6" w:rsidRPr="00872C91" w:rsidRDefault="00231FC6" w:rsidP="00231FC6">
      <w:pPr>
        <w:pStyle w:val="BodyText"/>
        <w:tabs>
          <w:tab w:val="left" w:pos="426"/>
        </w:tabs>
        <w:spacing w:before="0"/>
        <w:ind w:left="0" w:right="132" w:firstLine="0"/>
        <w:jc w:val="both"/>
        <w:rPr>
          <w:rFonts w:asciiTheme="minorHAnsi" w:hAnsiTheme="minorHAnsi" w:cstheme="minorHAnsi"/>
        </w:rPr>
      </w:pPr>
    </w:p>
    <w:p w14:paraId="4F82BBEF" w14:textId="7CD4457A" w:rsidR="00CA119D" w:rsidRPr="00872C91" w:rsidRDefault="00CA119D" w:rsidP="00231FC6">
      <w:pPr>
        <w:pStyle w:val="BodyText"/>
        <w:tabs>
          <w:tab w:val="left" w:pos="426"/>
        </w:tabs>
        <w:spacing w:before="0"/>
        <w:ind w:left="0" w:right="678" w:firstLine="0"/>
        <w:rPr>
          <w:rFonts w:asciiTheme="minorHAnsi" w:hAnsiTheme="minorHAnsi" w:cstheme="minorHAnsi"/>
        </w:rPr>
      </w:pPr>
      <w:r w:rsidRPr="00872C91">
        <w:rPr>
          <w:rFonts w:asciiTheme="minorHAnsi" w:hAnsiTheme="minorHAnsi" w:cstheme="minorHAnsi"/>
        </w:rPr>
        <w:t>In these cases</w:t>
      </w:r>
      <w:r w:rsidR="00921524" w:rsidRPr="00872C91">
        <w:rPr>
          <w:rFonts w:asciiTheme="minorHAnsi" w:hAnsiTheme="minorHAnsi" w:cstheme="minorHAnsi"/>
        </w:rPr>
        <w:t>,</w:t>
      </w:r>
      <w:r w:rsidRPr="00872C91">
        <w:rPr>
          <w:rFonts w:asciiTheme="minorHAnsi" w:hAnsiTheme="minorHAnsi" w:cstheme="minorHAnsi"/>
        </w:rPr>
        <w:t xml:space="preserve"> students are responsible to keep this third</w:t>
      </w:r>
      <w:r w:rsidR="00921524" w:rsidRPr="00872C91">
        <w:rPr>
          <w:rFonts w:asciiTheme="minorHAnsi" w:hAnsiTheme="minorHAnsi" w:cstheme="minorHAnsi"/>
        </w:rPr>
        <w:t>-</w:t>
      </w:r>
      <w:r w:rsidRPr="00872C91">
        <w:rPr>
          <w:rFonts w:asciiTheme="minorHAnsi" w:hAnsiTheme="minorHAnsi" w:cstheme="minorHAnsi"/>
        </w:rPr>
        <w:t xml:space="preserve">party data confidential and to only use this data as relevant to their course requirements. This includes both during and post their enrolment with </w:t>
      </w:r>
      <w:r w:rsidR="00872C91">
        <w:rPr>
          <w:rFonts w:asciiTheme="minorHAnsi" w:hAnsiTheme="minorHAnsi" w:cstheme="minorHAnsi"/>
        </w:rPr>
        <w:t>FOX</w:t>
      </w:r>
      <w:r w:rsidRPr="00872C91">
        <w:rPr>
          <w:rFonts w:asciiTheme="minorHAnsi" w:hAnsiTheme="minorHAnsi" w:cstheme="minorHAnsi"/>
        </w:rPr>
        <w:t>.</w:t>
      </w:r>
    </w:p>
    <w:p w14:paraId="2A345268" w14:textId="791735F7" w:rsidR="00CA119D" w:rsidRPr="00872C91" w:rsidRDefault="00CA119D" w:rsidP="00231FC6">
      <w:pPr>
        <w:pStyle w:val="BodyText"/>
        <w:tabs>
          <w:tab w:val="left" w:pos="426"/>
        </w:tabs>
        <w:spacing w:before="0"/>
        <w:ind w:left="0" w:firstLine="0"/>
        <w:rPr>
          <w:rFonts w:asciiTheme="minorHAnsi" w:hAnsiTheme="minorHAnsi" w:cstheme="minorHAnsi"/>
        </w:rPr>
      </w:pPr>
    </w:p>
    <w:p w14:paraId="1E1B7FBD" w14:textId="0AD9D3D3" w:rsidR="00CA119D" w:rsidRDefault="00CA119D" w:rsidP="00231FC6">
      <w:pPr>
        <w:pStyle w:val="Heading2"/>
        <w:tabs>
          <w:tab w:val="left" w:pos="426"/>
        </w:tabs>
        <w:spacing w:before="0"/>
        <w:jc w:val="both"/>
        <w:rPr>
          <w:rFonts w:asciiTheme="minorHAnsi" w:hAnsiTheme="minorHAnsi" w:cstheme="minorHAnsi"/>
          <w:sz w:val="20"/>
          <w:szCs w:val="20"/>
        </w:rPr>
      </w:pPr>
      <w:r w:rsidRPr="00872C91">
        <w:rPr>
          <w:rFonts w:asciiTheme="minorHAnsi" w:hAnsiTheme="minorHAnsi" w:cstheme="minorHAnsi"/>
          <w:sz w:val="20"/>
          <w:szCs w:val="20"/>
        </w:rPr>
        <w:t>Statement of Privacy Policy and Data collection</w:t>
      </w:r>
    </w:p>
    <w:p w14:paraId="619FF83A" w14:textId="77777777" w:rsidR="00231FC6" w:rsidRPr="00231FC6" w:rsidRDefault="00231FC6" w:rsidP="00231FC6"/>
    <w:p w14:paraId="4378BB64" w14:textId="4F675463" w:rsidR="00CA119D" w:rsidRPr="00872C91" w:rsidRDefault="00CA119D" w:rsidP="00231FC6">
      <w:pPr>
        <w:pStyle w:val="BodyText"/>
        <w:tabs>
          <w:tab w:val="left" w:pos="426"/>
        </w:tabs>
        <w:spacing w:before="0"/>
        <w:ind w:left="0" w:right="66" w:firstLine="0"/>
        <w:rPr>
          <w:rFonts w:asciiTheme="minorHAnsi" w:hAnsiTheme="minorHAnsi" w:cstheme="minorHAnsi"/>
        </w:rPr>
      </w:pPr>
      <w:r w:rsidRPr="00872C91">
        <w:rPr>
          <w:rFonts w:asciiTheme="minorHAnsi" w:hAnsiTheme="minorHAnsi" w:cstheme="minorHAnsi"/>
        </w:rPr>
        <w:t xml:space="preserve">Whilst all the policies and procedures included in this Student Handbook are referenced and accepted by students enrolling into courses at </w:t>
      </w:r>
      <w:r w:rsidR="00872C91">
        <w:rPr>
          <w:rFonts w:asciiTheme="minorHAnsi" w:hAnsiTheme="minorHAnsi" w:cstheme="minorHAnsi"/>
        </w:rPr>
        <w:t>FOX</w:t>
      </w:r>
      <w:r w:rsidRPr="00872C91">
        <w:rPr>
          <w:rFonts w:asciiTheme="minorHAnsi" w:hAnsiTheme="minorHAnsi" w:cstheme="minorHAnsi"/>
        </w:rPr>
        <w:t>, the following notices are displayed on specific enrolment information to reaffirm uses of private information:</w:t>
      </w:r>
    </w:p>
    <w:p w14:paraId="70AE8E18" w14:textId="77777777" w:rsidR="00231FC6" w:rsidRDefault="00231FC6" w:rsidP="00231FC6">
      <w:pPr>
        <w:pStyle w:val="BodyText"/>
        <w:tabs>
          <w:tab w:val="left" w:pos="426"/>
        </w:tabs>
        <w:spacing w:before="0"/>
        <w:ind w:left="0" w:firstLine="0"/>
        <w:rPr>
          <w:rFonts w:asciiTheme="minorHAnsi" w:hAnsiTheme="minorHAnsi" w:cstheme="minorHAnsi"/>
          <w:b/>
        </w:rPr>
      </w:pPr>
    </w:p>
    <w:p w14:paraId="39155A0A" w14:textId="5102BA36" w:rsidR="00CA119D" w:rsidRPr="00872C91" w:rsidRDefault="00CA119D" w:rsidP="00231FC6">
      <w:pPr>
        <w:pStyle w:val="BodyText"/>
        <w:tabs>
          <w:tab w:val="left" w:pos="426"/>
        </w:tabs>
        <w:spacing w:before="0"/>
        <w:ind w:left="0" w:firstLine="0"/>
        <w:rPr>
          <w:rFonts w:asciiTheme="minorHAnsi" w:hAnsiTheme="minorHAnsi" w:cstheme="minorHAnsi"/>
          <w:b/>
        </w:rPr>
      </w:pPr>
      <w:r w:rsidRPr="00872C91">
        <w:rPr>
          <w:rFonts w:asciiTheme="minorHAnsi" w:hAnsiTheme="minorHAnsi" w:cstheme="minorHAnsi"/>
          <w:b/>
        </w:rPr>
        <w:t>General notice -</w:t>
      </w:r>
    </w:p>
    <w:p w14:paraId="032C1272" w14:textId="6B87C962" w:rsidR="00CA119D" w:rsidRPr="00872C91" w:rsidRDefault="00872C91" w:rsidP="00231FC6">
      <w:pPr>
        <w:pStyle w:val="BodyText"/>
        <w:tabs>
          <w:tab w:val="left" w:pos="426"/>
        </w:tabs>
        <w:spacing w:before="0"/>
        <w:ind w:left="0" w:right="160" w:firstLine="0"/>
        <w:rPr>
          <w:rFonts w:asciiTheme="minorHAnsi" w:hAnsiTheme="minorHAnsi" w:cstheme="minorHAnsi"/>
        </w:rPr>
      </w:pPr>
      <w:r>
        <w:rPr>
          <w:rFonts w:asciiTheme="minorHAnsi" w:hAnsiTheme="minorHAnsi" w:cstheme="minorHAnsi"/>
        </w:rPr>
        <w:t>FOX</w:t>
      </w:r>
      <w:r w:rsidR="00CA119D" w:rsidRPr="00872C91">
        <w:rPr>
          <w:rFonts w:asciiTheme="minorHAnsi" w:hAnsiTheme="minorHAnsi" w:cstheme="minorHAnsi"/>
        </w:rPr>
        <w:t xml:space="preserve"> is committed to the responsible collection and handling of students’ personal information in accordance with relevant legislation. The personal information collected by </w:t>
      </w:r>
      <w:r>
        <w:rPr>
          <w:rFonts w:asciiTheme="minorHAnsi" w:hAnsiTheme="minorHAnsi" w:cstheme="minorHAnsi"/>
        </w:rPr>
        <w:t>FOX</w:t>
      </w:r>
      <w:r w:rsidR="00CA119D" w:rsidRPr="00872C91">
        <w:rPr>
          <w:rFonts w:asciiTheme="minorHAnsi" w:hAnsiTheme="minorHAnsi" w:cstheme="minorHAnsi"/>
        </w:rPr>
        <w:t xml:space="preserve"> and the additional documentation supporting students’ applications will be used by </w:t>
      </w:r>
      <w:r>
        <w:rPr>
          <w:rFonts w:asciiTheme="minorHAnsi" w:hAnsiTheme="minorHAnsi" w:cstheme="minorHAnsi"/>
        </w:rPr>
        <w:t>FOX</w:t>
      </w:r>
      <w:r w:rsidR="00CA119D" w:rsidRPr="00872C91">
        <w:rPr>
          <w:rFonts w:asciiTheme="minorHAnsi" w:hAnsiTheme="minorHAnsi" w:cstheme="minorHAnsi"/>
        </w:rPr>
        <w:t xml:space="preserve"> and may be provided to third parties for the purposes of assessing and processing students’ applications and managing their enrolment.</w:t>
      </w:r>
    </w:p>
    <w:p w14:paraId="2E40E136" w14:textId="77777777" w:rsidR="00231FC6" w:rsidRDefault="00231FC6" w:rsidP="00231FC6">
      <w:pPr>
        <w:pStyle w:val="BodyText"/>
        <w:tabs>
          <w:tab w:val="left" w:pos="426"/>
        </w:tabs>
        <w:spacing w:before="0"/>
        <w:ind w:left="0" w:firstLine="0"/>
        <w:rPr>
          <w:rFonts w:asciiTheme="minorHAnsi" w:hAnsiTheme="minorHAnsi" w:cstheme="minorHAnsi"/>
        </w:rPr>
      </w:pPr>
    </w:p>
    <w:p w14:paraId="53BD5BB6" w14:textId="738E1ECF" w:rsidR="00CA119D" w:rsidRPr="00872C91" w:rsidRDefault="00CA119D" w:rsidP="00231FC6">
      <w:pPr>
        <w:pStyle w:val="BodyText"/>
        <w:tabs>
          <w:tab w:val="left" w:pos="426"/>
        </w:tabs>
        <w:spacing w:before="0"/>
        <w:ind w:left="0" w:firstLine="0"/>
        <w:rPr>
          <w:rFonts w:asciiTheme="minorHAnsi" w:hAnsiTheme="minorHAnsi" w:cstheme="minorHAnsi"/>
        </w:rPr>
      </w:pPr>
      <w:r w:rsidRPr="00872C91">
        <w:rPr>
          <w:rFonts w:asciiTheme="minorHAnsi" w:hAnsiTheme="minorHAnsi" w:cstheme="minorHAnsi"/>
        </w:rPr>
        <w:t xml:space="preserve">Students have a right to access personal information that </w:t>
      </w:r>
      <w:r w:rsidR="00872C91">
        <w:rPr>
          <w:rFonts w:asciiTheme="minorHAnsi" w:hAnsiTheme="minorHAnsi" w:cstheme="minorHAnsi"/>
        </w:rPr>
        <w:t>FOX</w:t>
      </w:r>
      <w:r w:rsidRPr="00872C91">
        <w:rPr>
          <w:rFonts w:asciiTheme="minorHAnsi" w:hAnsiTheme="minorHAnsi" w:cstheme="minorHAnsi"/>
        </w:rPr>
        <w:t xml:space="preserve"> holds about them. See </w:t>
      </w:r>
      <w:r w:rsidR="00872C91">
        <w:rPr>
          <w:rFonts w:asciiTheme="minorHAnsi" w:hAnsiTheme="minorHAnsi" w:cstheme="minorHAnsi"/>
        </w:rPr>
        <w:t>FOX</w:t>
      </w:r>
      <w:r w:rsidRPr="00872C91">
        <w:rPr>
          <w:rFonts w:asciiTheme="minorHAnsi" w:hAnsiTheme="minorHAnsi" w:cstheme="minorHAnsi"/>
        </w:rPr>
        <w:t>’s Privacy Policy for</w:t>
      </w:r>
      <w:r w:rsidR="002F6617" w:rsidRPr="00872C91">
        <w:rPr>
          <w:rFonts w:asciiTheme="minorHAnsi" w:hAnsiTheme="minorHAnsi" w:cstheme="minorHAnsi"/>
        </w:rPr>
        <w:t xml:space="preserve"> </w:t>
      </w:r>
      <w:r w:rsidRPr="00872C91">
        <w:rPr>
          <w:rFonts w:asciiTheme="minorHAnsi" w:hAnsiTheme="minorHAnsi" w:cstheme="minorHAnsi"/>
        </w:rPr>
        <w:t xml:space="preserve">details, which can be accessed at </w:t>
      </w:r>
      <w:r w:rsidR="002F6617" w:rsidRPr="00872C91">
        <w:rPr>
          <w:rFonts w:asciiTheme="minorHAnsi" w:hAnsiTheme="minorHAnsi" w:cstheme="minorHAnsi"/>
        </w:rPr>
        <w:t>www.fox.edu.au.</w:t>
      </w:r>
    </w:p>
    <w:p w14:paraId="5F681118" w14:textId="77777777" w:rsidR="00CA119D" w:rsidRPr="00872C91" w:rsidRDefault="00CA119D" w:rsidP="00231FC6">
      <w:pPr>
        <w:pStyle w:val="BodyText"/>
        <w:tabs>
          <w:tab w:val="left" w:pos="426"/>
        </w:tabs>
        <w:spacing w:before="0"/>
        <w:ind w:left="0" w:firstLine="0"/>
        <w:rPr>
          <w:rFonts w:asciiTheme="minorHAnsi" w:hAnsiTheme="minorHAnsi" w:cstheme="minorHAnsi"/>
        </w:rPr>
      </w:pPr>
    </w:p>
    <w:p w14:paraId="3664BAC2" w14:textId="77777777" w:rsidR="00CA119D" w:rsidRPr="00872C91" w:rsidRDefault="00CA119D" w:rsidP="00231FC6">
      <w:pPr>
        <w:pStyle w:val="BodyText"/>
        <w:tabs>
          <w:tab w:val="left" w:pos="426"/>
        </w:tabs>
        <w:spacing w:before="0"/>
        <w:ind w:left="0" w:firstLine="0"/>
        <w:rPr>
          <w:rFonts w:asciiTheme="minorHAnsi" w:hAnsiTheme="minorHAnsi" w:cstheme="minorHAnsi"/>
          <w:b/>
        </w:rPr>
      </w:pPr>
      <w:r w:rsidRPr="00872C91">
        <w:rPr>
          <w:rFonts w:asciiTheme="minorHAnsi" w:hAnsiTheme="minorHAnsi" w:cstheme="minorHAnsi"/>
          <w:b/>
        </w:rPr>
        <w:t>International Student Notice-</w:t>
      </w:r>
    </w:p>
    <w:p w14:paraId="66DECAFF" w14:textId="734D83A4" w:rsidR="00CA119D" w:rsidRPr="00872C91" w:rsidRDefault="00CA119D" w:rsidP="00231FC6">
      <w:pPr>
        <w:pStyle w:val="BodyText"/>
        <w:tabs>
          <w:tab w:val="left" w:pos="426"/>
        </w:tabs>
        <w:spacing w:before="0"/>
        <w:ind w:left="0" w:right="116" w:firstLine="0"/>
        <w:rPr>
          <w:rFonts w:asciiTheme="minorHAnsi" w:hAnsiTheme="minorHAnsi" w:cstheme="minorHAnsi"/>
        </w:rPr>
      </w:pPr>
      <w:r w:rsidRPr="00872C91">
        <w:rPr>
          <w:rFonts w:asciiTheme="minorHAnsi" w:hAnsiTheme="minorHAnsi" w:cstheme="minorHAnsi"/>
        </w:rPr>
        <w:t xml:space="preserve">Information about students is collected on this form and during enrolment in order to meet </w:t>
      </w:r>
      <w:r w:rsidR="00872C91">
        <w:rPr>
          <w:rFonts w:asciiTheme="minorHAnsi" w:hAnsiTheme="minorHAnsi" w:cstheme="minorHAnsi"/>
        </w:rPr>
        <w:t>FOX</w:t>
      </w:r>
      <w:r w:rsidRPr="00872C91">
        <w:rPr>
          <w:rFonts w:asciiTheme="minorHAnsi" w:hAnsiTheme="minorHAnsi" w:cstheme="minorHAnsi"/>
        </w:rPr>
        <w:t>’s obligations under the ESOS Act and the National Code 2018; to ensure student compliance with the conditions of their visas and their obligations under Australian immigration laws generally. The authority to collect this information is contained in the Education Services for Overseas Students Act 2000, the Education Services for Overseas Students Regulations 2001 and the National Code of Practice for Registration Authorities and Providers of Education and Training to Overseas Students 2018. Information collected about students on this form and during enrolment can be provided, in certain circumstances, to the Australian Government and designated authorities and, if relevant, the Tuition Protection Service. In other instances, information collected on this form or during enrolment can be disclosed without students consent where authorised or required by law.</w:t>
      </w:r>
    </w:p>
    <w:p w14:paraId="0C1E7E65" w14:textId="0A7E338E" w:rsidR="00CA119D" w:rsidRPr="00872C91" w:rsidRDefault="00CA119D" w:rsidP="00231FC6">
      <w:pPr>
        <w:pStyle w:val="BodyText"/>
        <w:tabs>
          <w:tab w:val="left" w:pos="426"/>
        </w:tabs>
        <w:spacing w:before="0"/>
        <w:ind w:left="0" w:firstLine="0"/>
        <w:rPr>
          <w:rFonts w:asciiTheme="minorHAnsi" w:hAnsiTheme="minorHAnsi" w:cstheme="minorHAnsi"/>
        </w:rPr>
      </w:pPr>
    </w:p>
    <w:p w14:paraId="1D024548" w14:textId="56601C53" w:rsidR="00CA119D" w:rsidRPr="00872C91" w:rsidRDefault="00CA119D"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Photos, Videos and Other Media</w:t>
      </w:r>
    </w:p>
    <w:p w14:paraId="240C0A7D" w14:textId="77777777" w:rsidR="00231FC6" w:rsidRDefault="00231FC6" w:rsidP="00231FC6">
      <w:pPr>
        <w:pStyle w:val="BodyText"/>
        <w:tabs>
          <w:tab w:val="left" w:pos="426"/>
        </w:tabs>
        <w:spacing w:before="0"/>
        <w:ind w:left="0" w:right="131" w:firstLine="0"/>
        <w:jc w:val="both"/>
        <w:rPr>
          <w:rFonts w:asciiTheme="minorHAnsi" w:hAnsiTheme="minorHAnsi" w:cstheme="minorHAnsi"/>
        </w:rPr>
      </w:pPr>
    </w:p>
    <w:p w14:paraId="7B289838" w14:textId="7CFB1AEC" w:rsidR="00CA119D" w:rsidRPr="00872C91" w:rsidRDefault="00CA119D" w:rsidP="00231FC6">
      <w:pPr>
        <w:pStyle w:val="BodyText"/>
        <w:tabs>
          <w:tab w:val="left" w:pos="426"/>
        </w:tabs>
        <w:spacing w:before="0"/>
        <w:ind w:left="0" w:right="131" w:firstLine="0"/>
        <w:jc w:val="both"/>
        <w:rPr>
          <w:rFonts w:asciiTheme="minorHAnsi" w:hAnsiTheme="minorHAnsi" w:cstheme="minorHAnsi"/>
        </w:rPr>
      </w:pPr>
      <w:r w:rsidRPr="00872C91">
        <w:rPr>
          <w:rFonts w:asciiTheme="minorHAnsi" w:hAnsiTheme="minorHAnsi" w:cstheme="minorHAnsi"/>
        </w:rPr>
        <w:t xml:space="preserve">From time to time, </w:t>
      </w:r>
      <w:r w:rsidR="00872C91">
        <w:rPr>
          <w:rFonts w:asciiTheme="minorHAnsi" w:hAnsiTheme="minorHAnsi" w:cstheme="minorHAnsi"/>
        </w:rPr>
        <w:t>FOX</w:t>
      </w:r>
      <w:r w:rsidRPr="00872C91">
        <w:rPr>
          <w:rFonts w:asciiTheme="minorHAnsi" w:hAnsiTheme="minorHAnsi" w:cstheme="minorHAnsi"/>
        </w:rPr>
        <w:t xml:space="preserve"> takes photos and video recordings on campus that may be used for marketing and social media purposes eg. a photo of graduation event. As a condition of enrolment, students grant permission to use their likeness that may appear in these photos, videos or other media without payment or other consideration. This does not include images and videos taken in public spaces or at public events. </w:t>
      </w:r>
      <w:r w:rsidR="00872C91">
        <w:rPr>
          <w:rFonts w:asciiTheme="minorHAnsi" w:hAnsiTheme="minorHAnsi" w:cstheme="minorHAnsi"/>
        </w:rPr>
        <w:t>FOX</w:t>
      </w:r>
      <w:r w:rsidRPr="00872C91">
        <w:rPr>
          <w:rFonts w:asciiTheme="minorHAnsi" w:hAnsiTheme="minorHAnsi" w:cstheme="minorHAnsi"/>
        </w:rPr>
        <w:t xml:space="preserve"> is committed to privacy and if students do not wish for their images to be taken and published, student may notify us at any time</w:t>
      </w:r>
      <w:r w:rsidR="00921524" w:rsidRPr="00872C91">
        <w:rPr>
          <w:rFonts w:asciiTheme="minorHAnsi" w:hAnsiTheme="minorHAnsi" w:cstheme="minorHAnsi"/>
        </w:rPr>
        <w:t>.</w:t>
      </w:r>
    </w:p>
    <w:p w14:paraId="13A4D375" w14:textId="77777777" w:rsidR="00CA119D" w:rsidRDefault="00CA119D" w:rsidP="00231FC6">
      <w:pPr>
        <w:tabs>
          <w:tab w:val="left" w:pos="426"/>
        </w:tabs>
        <w:jc w:val="both"/>
        <w:rPr>
          <w:rFonts w:cstheme="minorHAnsi"/>
          <w:sz w:val="20"/>
          <w:szCs w:val="20"/>
        </w:rPr>
      </w:pPr>
    </w:p>
    <w:p w14:paraId="3B1A6E76" w14:textId="77777777" w:rsidR="00CA119D" w:rsidRPr="00872C91" w:rsidRDefault="00CA119D" w:rsidP="00231FC6">
      <w:pPr>
        <w:pStyle w:val="Heading2"/>
        <w:tabs>
          <w:tab w:val="left" w:pos="426"/>
        </w:tabs>
        <w:spacing w:before="0"/>
        <w:rPr>
          <w:rFonts w:asciiTheme="minorHAnsi" w:hAnsiTheme="minorHAnsi" w:cstheme="minorHAnsi"/>
          <w:sz w:val="20"/>
          <w:szCs w:val="20"/>
        </w:rPr>
      </w:pPr>
      <w:r w:rsidRPr="00872C91">
        <w:rPr>
          <w:rFonts w:asciiTheme="minorHAnsi" w:hAnsiTheme="minorHAnsi" w:cstheme="minorHAnsi"/>
          <w:sz w:val="20"/>
          <w:szCs w:val="20"/>
        </w:rPr>
        <w:t>Consumer Protection</w:t>
      </w:r>
    </w:p>
    <w:p w14:paraId="74DBB31C" w14:textId="77777777" w:rsidR="00231FC6" w:rsidRDefault="00231FC6" w:rsidP="00231FC6">
      <w:pPr>
        <w:pStyle w:val="BodyText"/>
        <w:tabs>
          <w:tab w:val="left" w:pos="426"/>
        </w:tabs>
        <w:spacing w:before="0"/>
        <w:ind w:left="0" w:firstLine="0"/>
        <w:rPr>
          <w:rFonts w:asciiTheme="minorHAnsi" w:hAnsiTheme="minorHAnsi" w:cstheme="minorHAnsi"/>
        </w:rPr>
      </w:pPr>
    </w:p>
    <w:p w14:paraId="000C71F9" w14:textId="7502509E" w:rsidR="00CA119D" w:rsidRPr="00872C91" w:rsidRDefault="00872C91" w:rsidP="00231FC6">
      <w:pPr>
        <w:pStyle w:val="BodyText"/>
        <w:tabs>
          <w:tab w:val="left" w:pos="426"/>
        </w:tabs>
        <w:spacing w:before="0"/>
        <w:ind w:left="0" w:firstLine="0"/>
        <w:rPr>
          <w:rFonts w:asciiTheme="minorHAnsi" w:hAnsiTheme="minorHAnsi" w:cstheme="minorHAnsi"/>
        </w:rPr>
      </w:pPr>
      <w:r>
        <w:rPr>
          <w:rFonts w:asciiTheme="minorHAnsi" w:hAnsiTheme="minorHAnsi" w:cstheme="minorHAnsi"/>
        </w:rPr>
        <w:t>FOX</w:t>
      </w:r>
      <w:r w:rsidR="00CA119D" w:rsidRPr="00872C91">
        <w:rPr>
          <w:rFonts w:asciiTheme="minorHAnsi" w:hAnsiTheme="minorHAnsi" w:cstheme="minorHAnsi"/>
        </w:rPr>
        <w:t xml:space="preserve"> has a reputation as a safe, progressive and dynamic place to study. </w:t>
      </w:r>
      <w:r>
        <w:rPr>
          <w:rFonts w:asciiTheme="minorHAnsi" w:hAnsiTheme="minorHAnsi" w:cstheme="minorHAnsi"/>
        </w:rPr>
        <w:t>FOX</w:t>
      </w:r>
      <w:r w:rsidR="00CA119D" w:rsidRPr="00872C91">
        <w:rPr>
          <w:rFonts w:asciiTheme="minorHAnsi" w:hAnsiTheme="minorHAnsi" w:cstheme="minorHAnsi"/>
        </w:rPr>
        <w:t xml:space="preserve"> aims to provide an environment to support quality vocational education and training to benefit individuals, industry, business and the wider community.</w:t>
      </w:r>
    </w:p>
    <w:p w14:paraId="787D0D68" w14:textId="77777777" w:rsidR="00CA119D" w:rsidRPr="00872C91" w:rsidRDefault="00CA119D" w:rsidP="00231FC6">
      <w:pPr>
        <w:pStyle w:val="BodyText"/>
        <w:tabs>
          <w:tab w:val="left" w:pos="426"/>
        </w:tabs>
        <w:spacing w:before="0"/>
        <w:ind w:left="0" w:firstLine="0"/>
        <w:rPr>
          <w:rFonts w:asciiTheme="minorHAnsi" w:hAnsiTheme="minorHAnsi" w:cstheme="minorHAnsi"/>
        </w:rPr>
      </w:pPr>
    </w:p>
    <w:p w14:paraId="70785893" w14:textId="5941F761" w:rsidR="00CA119D" w:rsidRPr="00872C91" w:rsidRDefault="00CA119D" w:rsidP="00231FC6">
      <w:pPr>
        <w:pStyle w:val="BodyText"/>
        <w:tabs>
          <w:tab w:val="left" w:pos="426"/>
        </w:tabs>
        <w:spacing w:before="0"/>
        <w:ind w:left="0" w:right="425" w:firstLine="0"/>
        <w:jc w:val="both"/>
        <w:rPr>
          <w:rFonts w:asciiTheme="minorHAnsi" w:hAnsiTheme="minorHAnsi" w:cstheme="minorHAnsi"/>
        </w:rPr>
      </w:pPr>
      <w:r w:rsidRPr="00872C91">
        <w:rPr>
          <w:rFonts w:asciiTheme="minorHAnsi" w:hAnsiTheme="minorHAnsi" w:cstheme="minorHAnsi"/>
        </w:rPr>
        <w:t xml:space="preserve">As a Student you have the right to expect that the education and training will be consistent with the Australian Skills Quality Authority (ASQA) regulations, be informed about personal information that is collected about you and the right to review and correct that information, access to </w:t>
      </w:r>
      <w:r w:rsidR="00872C91">
        <w:rPr>
          <w:rFonts w:asciiTheme="minorHAnsi" w:hAnsiTheme="minorHAnsi" w:cstheme="minorHAnsi"/>
        </w:rPr>
        <w:t>FOX</w:t>
      </w:r>
      <w:r w:rsidRPr="00872C91">
        <w:rPr>
          <w:rFonts w:asciiTheme="minorHAnsi" w:hAnsiTheme="minorHAnsi" w:cstheme="minorHAnsi"/>
        </w:rPr>
        <w:t xml:space="preserve"> feedback and complaints handling process.</w:t>
      </w:r>
    </w:p>
    <w:p w14:paraId="53EAE860" w14:textId="77777777" w:rsidR="00CA119D" w:rsidRPr="00872C91" w:rsidRDefault="00CA119D" w:rsidP="00231FC6">
      <w:pPr>
        <w:pStyle w:val="BodyText"/>
        <w:tabs>
          <w:tab w:val="left" w:pos="426"/>
        </w:tabs>
        <w:spacing w:before="0"/>
        <w:ind w:left="0" w:firstLine="0"/>
        <w:rPr>
          <w:rFonts w:asciiTheme="minorHAnsi" w:hAnsiTheme="minorHAnsi" w:cstheme="minorHAnsi"/>
        </w:rPr>
      </w:pPr>
    </w:p>
    <w:p w14:paraId="6A705256" w14:textId="188C97E7" w:rsidR="00CA119D" w:rsidRPr="00872C91" w:rsidRDefault="00CA119D" w:rsidP="00231FC6">
      <w:pPr>
        <w:pStyle w:val="BodyText"/>
        <w:tabs>
          <w:tab w:val="left" w:pos="426"/>
        </w:tabs>
        <w:spacing w:before="0"/>
        <w:ind w:left="0" w:firstLine="0"/>
        <w:rPr>
          <w:rFonts w:asciiTheme="minorHAnsi" w:hAnsiTheme="minorHAnsi" w:cstheme="minorHAnsi"/>
        </w:rPr>
      </w:pPr>
      <w:r w:rsidRPr="00872C91">
        <w:rPr>
          <w:rFonts w:asciiTheme="minorHAnsi" w:hAnsiTheme="minorHAnsi" w:cstheme="minorHAnsi"/>
        </w:rPr>
        <w:t xml:space="preserve">With rights come responsibilities and as a student in </w:t>
      </w:r>
      <w:r w:rsidR="00872C91">
        <w:rPr>
          <w:rFonts w:asciiTheme="minorHAnsi" w:hAnsiTheme="minorHAnsi" w:cstheme="minorHAnsi"/>
        </w:rPr>
        <w:t>FOX</w:t>
      </w:r>
      <w:r w:rsidRPr="00872C91">
        <w:rPr>
          <w:rFonts w:asciiTheme="minorHAnsi" w:hAnsiTheme="minorHAnsi" w:cstheme="minorHAnsi"/>
        </w:rPr>
        <w:t xml:space="preserve"> your responsibilities include:</w:t>
      </w:r>
    </w:p>
    <w:p w14:paraId="72139CA8" w14:textId="3D60A2A8" w:rsidR="00CA119D" w:rsidRPr="00872C91" w:rsidRDefault="00CA119D" w:rsidP="00231FC6">
      <w:pPr>
        <w:pStyle w:val="ListParagraph"/>
        <w:widowControl w:val="0"/>
        <w:numPr>
          <w:ilvl w:val="0"/>
          <w:numId w:val="17"/>
        </w:numPr>
        <w:tabs>
          <w:tab w:val="left" w:pos="426"/>
          <w:tab w:val="left" w:pos="1571"/>
          <w:tab w:val="left" w:pos="1572"/>
        </w:tabs>
        <w:autoSpaceDE w:val="0"/>
        <w:autoSpaceDN w:val="0"/>
        <w:ind w:left="0" w:firstLine="0"/>
        <w:rPr>
          <w:rFonts w:cstheme="minorHAnsi"/>
          <w:color w:val="212121"/>
          <w:sz w:val="20"/>
          <w:szCs w:val="20"/>
        </w:rPr>
      </w:pPr>
      <w:r w:rsidRPr="00872C91">
        <w:rPr>
          <w:rFonts w:cstheme="minorHAnsi"/>
          <w:color w:val="212121"/>
          <w:spacing w:val="-3"/>
          <w:sz w:val="20"/>
          <w:szCs w:val="20"/>
        </w:rPr>
        <w:t>Agree</w:t>
      </w:r>
      <w:r w:rsidRPr="00872C91">
        <w:rPr>
          <w:rFonts w:cstheme="minorHAnsi"/>
          <w:color w:val="212121"/>
          <w:spacing w:val="-8"/>
          <w:sz w:val="20"/>
          <w:szCs w:val="20"/>
        </w:rPr>
        <w:t xml:space="preserve"> </w:t>
      </w:r>
      <w:r w:rsidRPr="00872C91">
        <w:rPr>
          <w:rFonts w:cstheme="minorHAnsi"/>
          <w:color w:val="212121"/>
          <w:sz w:val="20"/>
          <w:szCs w:val="20"/>
        </w:rPr>
        <w:t>and</w:t>
      </w:r>
      <w:r w:rsidRPr="00872C91">
        <w:rPr>
          <w:rFonts w:cstheme="minorHAnsi"/>
          <w:color w:val="212121"/>
          <w:spacing w:val="-7"/>
          <w:sz w:val="20"/>
          <w:szCs w:val="20"/>
        </w:rPr>
        <w:t xml:space="preserve"> </w:t>
      </w:r>
      <w:r w:rsidRPr="00872C91">
        <w:rPr>
          <w:rFonts w:cstheme="minorHAnsi"/>
          <w:color w:val="212121"/>
          <w:spacing w:val="-3"/>
          <w:sz w:val="20"/>
          <w:szCs w:val="20"/>
        </w:rPr>
        <w:t>abide</w:t>
      </w:r>
      <w:r w:rsidRPr="00872C91">
        <w:rPr>
          <w:rFonts w:cstheme="minorHAnsi"/>
          <w:color w:val="212121"/>
          <w:spacing w:val="-7"/>
          <w:sz w:val="20"/>
          <w:szCs w:val="20"/>
        </w:rPr>
        <w:t xml:space="preserve"> </w:t>
      </w:r>
      <w:r w:rsidRPr="00872C91">
        <w:rPr>
          <w:rFonts w:cstheme="minorHAnsi"/>
          <w:color w:val="212121"/>
          <w:sz w:val="20"/>
          <w:szCs w:val="20"/>
        </w:rPr>
        <w:t>by</w:t>
      </w:r>
      <w:r w:rsidRPr="00872C91">
        <w:rPr>
          <w:rFonts w:cstheme="minorHAnsi"/>
          <w:color w:val="212121"/>
          <w:spacing w:val="-7"/>
          <w:sz w:val="20"/>
          <w:szCs w:val="20"/>
        </w:rPr>
        <w:t xml:space="preserve"> </w:t>
      </w:r>
      <w:r w:rsidR="00872C91">
        <w:rPr>
          <w:rFonts w:cstheme="minorHAnsi"/>
          <w:color w:val="212121"/>
          <w:sz w:val="20"/>
          <w:szCs w:val="20"/>
        </w:rPr>
        <w:t>FOX</w:t>
      </w:r>
      <w:r w:rsidRPr="00872C91">
        <w:rPr>
          <w:rFonts w:cstheme="minorHAnsi"/>
          <w:color w:val="212121"/>
          <w:spacing w:val="-8"/>
          <w:sz w:val="20"/>
          <w:szCs w:val="20"/>
        </w:rPr>
        <w:t xml:space="preserve"> </w:t>
      </w:r>
      <w:r w:rsidRPr="00872C91">
        <w:rPr>
          <w:rFonts w:cstheme="minorHAnsi"/>
          <w:color w:val="212121"/>
          <w:spacing w:val="-3"/>
          <w:sz w:val="20"/>
          <w:szCs w:val="20"/>
        </w:rPr>
        <w:t>student</w:t>
      </w:r>
      <w:r w:rsidRPr="00872C91">
        <w:rPr>
          <w:rFonts w:cstheme="minorHAnsi"/>
          <w:color w:val="212121"/>
          <w:spacing w:val="-6"/>
          <w:sz w:val="20"/>
          <w:szCs w:val="20"/>
        </w:rPr>
        <w:t xml:space="preserve"> </w:t>
      </w:r>
      <w:r w:rsidRPr="00872C91">
        <w:rPr>
          <w:rFonts w:cstheme="minorHAnsi"/>
          <w:color w:val="212121"/>
          <w:spacing w:val="-3"/>
          <w:sz w:val="20"/>
          <w:szCs w:val="20"/>
        </w:rPr>
        <w:t>policies</w:t>
      </w:r>
      <w:r w:rsidRPr="00872C91">
        <w:rPr>
          <w:rFonts w:cstheme="minorHAnsi"/>
          <w:color w:val="212121"/>
          <w:spacing w:val="-5"/>
          <w:sz w:val="20"/>
          <w:szCs w:val="20"/>
        </w:rPr>
        <w:t xml:space="preserve"> </w:t>
      </w:r>
      <w:r w:rsidRPr="00872C91">
        <w:rPr>
          <w:rFonts w:cstheme="minorHAnsi"/>
          <w:color w:val="212121"/>
          <w:spacing w:val="-3"/>
          <w:sz w:val="20"/>
          <w:szCs w:val="20"/>
        </w:rPr>
        <w:t>and</w:t>
      </w:r>
      <w:r w:rsidRPr="00872C91">
        <w:rPr>
          <w:rFonts w:cstheme="minorHAnsi"/>
          <w:color w:val="212121"/>
          <w:spacing w:val="-6"/>
          <w:sz w:val="20"/>
          <w:szCs w:val="20"/>
        </w:rPr>
        <w:t xml:space="preserve"> </w:t>
      </w:r>
      <w:r w:rsidRPr="00872C91">
        <w:rPr>
          <w:rFonts w:cstheme="minorHAnsi"/>
          <w:color w:val="212121"/>
          <w:spacing w:val="-3"/>
          <w:sz w:val="20"/>
          <w:szCs w:val="20"/>
        </w:rPr>
        <w:t>procedures</w:t>
      </w:r>
    </w:p>
    <w:p w14:paraId="756DDD0D" w14:textId="01113712" w:rsidR="00CA119D" w:rsidRPr="00872C91" w:rsidRDefault="00CA119D" w:rsidP="00231FC6">
      <w:pPr>
        <w:pStyle w:val="ListParagraph"/>
        <w:widowControl w:val="0"/>
        <w:numPr>
          <w:ilvl w:val="0"/>
          <w:numId w:val="17"/>
        </w:numPr>
        <w:tabs>
          <w:tab w:val="left" w:pos="426"/>
          <w:tab w:val="left" w:pos="1571"/>
          <w:tab w:val="left" w:pos="1572"/>
        </w:tabs>
        <w:autoSpaceDE w:val="0"/>
        <w:autoSpaceDN w:val="0"/>
        <w:ind w:left="0" w:firstLine="0"/>
        <w:rPr>
          <w:rFonts w:cstheme="minorHAnsi"/>
          <w:color w:val="212121"/>
          <w:sz w:val="20"/>
          <w:szCs w:val="20"/>
        </w:rPr>
      </w:pPr>
      <w:r w:rsidRPr="00872C91">
        <w:rPr>
          <w:rFonts w:cstheme="minorHAnsi"/>
          <w:color w:val="212121"/>
          <w:spacing w:val="-3"/>
          <w:sz w:val="20"/>
          <w:szCs w:val="20"/>
        </w:rPr>
        <w:t xml:space="preserve">Providing accurate </w:t>
      </w:r>
      <w:r w:rsidRPr="00872C91">
        <w:rPr>
          <w:rFonts w:cstheme="minorHAnsi"/>
          <w:color w:val="212121"/>
          <w:sz w:val="20"/>
          <w:szCs w:val="20"/>
        </w:rPr>
        <w:t xml:space="preserve">and </w:t>
      </w:r>
      <w:r w:rsidRPr="00872C91">
        <w:rPr>
          <w:rFonts w:cstheme="minorHAnsi"/>
          <w:color w:val="212121"/>
          <w:spacing w:val="-3"/>
          <w:sz w:val="20"/>
          <w:szCs w:val="20"/>
        </w:rPr>
        <w:t xml:space="preserve">complete information </w:t>
      </w:r>
      <w:r w:rsidRPr="00872C91">
        <w:rPr>
          <w:rFonts w:cstheme="minorHAnsi"/>
          <w:color w:val="212121"/>
          <w:sz w:val="20"/>
          <w:szCs w:val="20"/>
        </w:rPr>
        <w:t>to</w:t>
      </w:r>
      <w:r w:rsidRPr="00872C91">
        <w:rPr>
          <w:rFonts w:cstheme="minorHAnsi"/>
          <w:color w:val="212121"/>
          <w:spacing w:val="-28"/>
          <w:sz w:val="20"/>
          <w:szCs w:val="20"/>
        </w:rPr>
        <w:t xml:space="preserve"> </w:t>
      </w:r>
      <w:r w:rsidR="00872C91">
        <w:rPr>
          <w:rFonts w:cstheme="minorHAnsi"/>
          <w:color w:val="212121"/>
          <w:sz w:val="20"/>
          <w:szCs w:val="20"/>
        </w:rPr>
        <w:t>FOX</w:t>
      </w:r>
    </w:p>
    <w:p w14:paraId="12C63E07" w14:textId="77777777" w:rsidR="00CA119D" w:rsidRPr="00872C91" w:rsidRDefault="00CA119D" w:rsidP="00231FC6">
      <w:pPr>
        <w:pStyle w:val="ListParagraph"/>
        <w:widowControl w:val="0"/>
        <w:numPr>
          <w:ilvl w:val="0"/>
          <w:numId w:val="17"/>
        </w:numPr>
        <w:tabs>
          <w:tab w:val="left" w:pos="426"/>
          <w:tab w:val="left" w:pos="1571"/>
          <w:tab w:val="left" w:pos="1572"/>
        </w:tabs>
        <w:autoSpaceDE w:val="0"/>
        <w:autoSpaceDN w:val="0"/>
        <w:ind w:left="0" w:firstLine="0"/>
        <w:rPr>
          <w:rFonts w:cstheme="minorHAnsi"/>
          <w:color w:val="212121"/>
          <w:sz w:val="20"/>
          <w:szCs w:val="20"/>
        </w:rPr>
      </w:pPr>
      <w:r w:rsidRPr="00872C91">
        <w:rPr>
          <w:rFonts w:cstheme="minorHAnsi"/>
          <w:color w:val="212121"/>
          <w:spacing w:val="-3"/>
          <w:sz w:val="20"/>
          <w:szCs w:val="20"/>
        </w:rPr>
        <w:t xml:space="preserve">Behaving </w:t>
      </w:r>
      <w:r w:rsidRPr="00872C91">
        <w:rPr>
          <w:rFonts w:cstheme="minorHAnsi"/>
          <w:color w:val="212121"/>
          <w:sz w:val="20"/>
          <w:szCs w:val="20"/>
        </w:rPr>
        <w:t xml:space="preserve">in a </w:t>
      </w:r>
      <w:r w:rsidRPr="00872C91">
        <w:rPr>
          <w:rFonts w:cstheme="minorHAnsi"/>
          <w:color w:val="212121"/>
          <w:spacing w:val="-3"/>
          <w:sz w:val="20"/>
          <w:szCs w:val="20"/>
        </w:rPr>
        <w:t xml:space="preserve">responsible </w:t>
      </w:r>
      <w:r w:rsidRPr="00872C91">
        <w:rPr>
          <w:rFonts w:cstheme="minorHAnsi"/>
          <w:color w:val="212121"/>
          <w:sz w:val="20"/>
          <w:szCs w:val="20"/>
        </w:rPr>
        <w:t xml:space="preserve">and </w:t>
      </w:r>
      <w:r w:rsidRPr="00872C91">
        <w:rPr>
          <w:rFonts w:cstheme="minorHAnsi"/>
          <w:color w:val="212121"/>
          <w:spacing w:val="-3"/>
          <w:sz w:val="20"/>
          <w:szCs w:val="20"/>
        </w:rPr>
        <w:t>ethical</w:t>
      </w:r>
      <w:r w:rsidRPr="00872C91">
        <w:rPr>
          <w:rFonts w:cstheme="minorHAnsi"/>
          <w:color w:val="212121"/>
          <w:spacing w:val="-35"/>
          <w:sz w:val="20"/>
          <w:szCs w:val="20"/>
        </w:rPr>
        <w:t xml:space="preserve"> </w:t>
      </w:r>
      <w:r w:rsidRPr="00872C91">
        <w:rPr>
          <w:rFonts w:cstheme="minorHAnsi"/>
          <w:color w:val="212121"/>
          <w:spacing w:val="-3"/>
          <w:sz w:val="20"/>
          <w:szCs w:val="20"/>
        </w:rPr>
        <w:t>manner</w:t>
      </w:r>
    </w:p>
    <w:p w14:paraId="5A464139" w14:textId="77777777" w:rsidR="00CA119D" w:rsidRPr="00872C91" w:rsidRDefault="00CA119D" w:rsidP="00231FC6">
      <w:pPr>
        <w:pStyle w:val="BodyText"/>
        <w:tabs>
          <w:tab w:val="left" w:pos="426"/>
        </w:tabs>
        <w:spacing w:before="0"/>
        <w:ind w:left="0" w:firstLine="0"/>
        <w:rPr>
          <w:rFonts w:asciiTheme="minorHAnsi" w:hAnsiTheme="minorHAnsi" w:cstheme="minorHAnsi"/>
        </w:rPr>
      </w:pPr>
    </w:p>
    <w:p w14:paraId="48E9C6D3" w14:textId="77777777" w:rsidR="00B16A2A" w:rsidRPr="00872C91" w:rsidRDefault="00B16A2A" w:rsidP="00231FC6">
      <w:pPr>
        <w:pStyle w:val="Heading2"/>
        <w:tabs>
          <w:tab w:val="left" w:pos="426"/>
        </w:tabs>
        <w:spacing w:before="0"/>
        <w:rPr>
          <w:rFonts w:asciiTheme="minorHAnsi" w:hAnsiTheme="minorHAnsi" w:cstheme="minorHAnsi"/>
          <w:sz w:val="20"/>
          <w:szCs w:val="20"/>
          <w:lang w:bidi="en-AU"/>
        </w:rPr>
      </w:pPr>
      <w:r w:rsidRPr="00872C91">
        <w:rPr>
          <w:rFonts w:asciiTheme="minorHAnsi" w:hAnsiTheme="minorHAnsi" w:cstheme="minorHAnsi"/>
          <w:sz w:val="20"/>
          <w:szCs w:val="20"/>
          <w:lang w:bidi="en-AU"/>
        </w:rPr>
        <w:t>Working with Children Requirements</w:t>
      </w:r>
    </w:p>
    <w:p w14:paraId="7ABE140A" w14:textId="77777777" w:rsidR="00231FC6" w:rsidRDefault="00231FC6" w:rsidP="00231FC6">
      <w:pPr>
        <w:widowControl w:val="0"/>
        <w:tabs>
          <w:tab w:val="left" w:pos="426"/>
          <w:tab w:val="left" w:pos="490"/>
          <w:tab w:val="left" w:pos="491"/>
        </w:tabs>
        <w:autoSpaceDE w:val="0"/>
        <w:autoSpaceDN w:val="0"/>
        <w:rPr>
          <w:rFonts w:cstheme="minorHAnsi"/>
          <w:sz w:val="20"/>
          <w:szCs w:val="20"/>
          <w:lang w:bidi="en-AU"/>
        </w:rPr>
      </w:pPr>
    </w:p>
    <w:p w14:paraId="4B7D716E" w14:textId="2B7320CD" w:rsidR="00B16A2A" w:rsidRPr="00872C91" w:rsidRDefault="00B16A2A" w:rsidP="00231FC6">
      <w:pPr>
        <w:widowControl w:val="0"/>
        <w:tabs>
          <w:tab w:val="left" w:pos="426"/>
          <w:tab w:val="left" w:pos="490"/>
          <w:tab w:val="left" w:pos="491"/>
        </w:tabs>
        <w:autoSpaceDE w:val="0"/>
        <w:autoSpaceDN w:val="0"/>
        <w:rPr>
          <w:rFonts w:cstheme="minorHAnsi"/>
          <w:sz w:val="20"/>
          <w:szCs w:val="20"/>
          <w:lang w:bidi="en-AU"/>
        </w:rPr>
      </w:pPr>
      <w:r w:rsidRPr="00872C91">
        <w:rPr>
          <w:rFonts w:cstheme="minorHAnsi"/>
          <w:sz w:val="20"/>
          <w:szCs w:val="20"/>
          <w:lang w:bidi="en-AU"/>
        </w:rPr>
        <w:t>Some courses require students to obtain a Police Check and/or a Children Check to undertake certain activities in the course.</w:t>
      </w:r>
    </w:p>
    <w:p w14:paraId="26756E91" w14:textId="77777777" w:rsidR="00B16A2A" w:rsidRPr="00872C91" w:rsidRDefault="00B16A2A" w:rsidP="00231FC6">
      <w:pPr>
        <w:widowControl w:val="0"/>
        <w:tabs>
          <w:tab w:val="left" w:pos="426"/>
          <w:tab w:val="left" w:pos="490"/>
          <w:tab w:val="left" w:pos="491"/>
        </w:tabs>
        <w:autoSpaceDE w:val="0"/>
        <w:autoSpaceDN w:val="0"/>
        <w:rPr>
          <w:rFonts w:cstheme="minorHAnsi"/>
          <w:sz w:val="20"/>
          <w:szCs w:val="20"/>
          <w:lang w:bidi="en-AU"/>
        </w:rPr>
      </w:pPr>
    </w:p>
    <w:p w14:paraId="021F6FD8" w14:textId="77777777" w:rsidR="00B16A2A" w:rsidRPr="00872C91" w:rsidRDefault="00B16A2A" w:rsidP="00231FC6">
      <w:pPr>
        <w:widowControl w:val="0"/>
        <w:tabs>
          <w:tab w:val="left" w:pos="426"/>
          <w:tab w:val="left" w:pos="490"/>
          <w:tab w:val="left" w:pos="491"/>
        </w:tabs>
        <w:autoSpaceDE w:val="0"/>
        <w:autoSpaceDN w:val="0"/>
        <w:rPr>
          <w:rFonts w:cstheme="minorHAnsi"/>
          <w:sz w:val="20"/>
          <w:szCs w:val="20"/>
          <w:lang w:bidi="en-AU"/>
        </w:rPr>
      </w:pPr>
      <w:r w:rsidRPr="00872C91">
        <w:rPr>
          <w:rFonts w:cstheme="minorHAnsi"/>
          <w:sz w:val="20"/>
          <w:szCs w:val="20"/>
          <w:lang w:bidi="en-AU"/>
        </w:rPr>
        <w:t>These checks will be a pre-requisite to participate in some activities, which means failure to provide one may mean the student is unable to participate in that section of the course and be required to defer or cancel their course.</w:t>
      </w:r>
    </w:p>
    <w:p w14:paraId="0B1269AB" w14:textId="77777777" w:rsidR="00B16A2A" w:rsidRPr="00872C91" w:rsidRDefault="00B16A2A" w:rsidP="00231FC6">
      <w:pPr>
        <w:widowControl w:val="0"/>
        <w:tabs>
          <w:tab w:val="left" w:pos="426"/>
          <w:tab w:val="left" w:pos="490"/>
          <w:tab w:val="left" w:pos="491"/>
        </w:tabs>
        <w:autoSpaceDE w:val="0"/>
        <w:autoSpaceDN w:val="0"/>
        <w:rPr>
          <w:rFonts w:cstheme="minorHAnsi"/>
          <w:sz w:val="20"/>
          <w:szCs w:val="20"/>
          <w:lang w:bidi="en-AU"/>
        </w:rPr>
      </w:pPr>
    </w:p>
    <w:p w14:paraId="5C6C8170" w14:textId="4D58EE98" w:rsidR="00B16A2A" w:rsidRPr="00872C91" w:rsidRDefault="00872C91" w:rsidP="00231FC6">
      <w:pPr>
        <w:widowControl w:val="0"/>
        <w:tabs>
          <w:tab w:val="left" w:pos="426"/>
          <w:tab w:val="left" w:pos="490"/>
          <w:tab w:val="left" w:pos="491"/>
        </w:tabs>
        <w:autoSpaceDE w:val="0"/>
        <w:autoSpaceDN w:val="0"/>
        <w:rPr>
          <w:rFonts w:cstheme="minorHAnsi"/>
          <w:sz w:val="20"/>
          <w:szCs w:val="20"/>
          <w:lang w:bidi="en-AU"/>
        </w:rPr>
      </w:pPr>
      <w:r>
        <w:rPr>
          <w:rFonts w:cstheme="minorHAnsi"/>
          <w:sz w:val="20"/>
          <w:szCs w:val="20"/>
          <w:lang w:bidi="en-AU"/>
        </w:rPr>
        <w:t>FOX</w:t>
      </w:r>
      <w:r w:rsidR="00B16A2A" w:rsidRPr="00872C91">
        <w:rPr>
          <w:rFonts w:cstheme="minorHAnsi"/>
          <w:sz w:val="20"/>
          <w:szCs w:val="20"/>
          <w:lang w:bidi="en-AU"/>
        </w:rPr>
        <w:t xml:space="preserve"> will instruct the student when and how they will need to obtain a check. The cost of these checks is at the expense of the student.</w:t>
      </w:r>
    </w:p>
    <w:p w14:paraId="4594D60B" w14:textId="79E4476C" w:rsidR="00B16A2A" w:rsidRPr="00872C91" w:rsidRDefault="00B16A2A" w:rsidP="00231FC6">
      <w:pPr>
        <w:widowControl w:val="0"/>
        <w:tabs>
          <w:tab w:val="left" w:pos="426"/>
          <w:tab w:val="left" w:pos="490"/>
          <w:tab w:val="left" w:pos="491"/>
        </w:tabs>
        <w:autoSpaceDE w:val="0"/>
        <w:autoSpaceDN w:val="0"/>
        <w:rPr>
          <w:rFonts w:cstheme="minorHAnsi"/>
          <w:sz w:val="20"/>
          <w:szCs w:val="20"/>
          <w:lang w:bidi="en-AU"/>
        </w:rPr>
      </w:pPr>
    </w:p>
    <w:p w14:paraId="0E59C2BA" w14:textId="77777777" w:rsidR="00B16A2A" w:rsidRPr="00872C91" w:rsidRDefault="00B16A2A" w:rsidP="00231FC6">
      <w:pPr>
        <w:pStyle w:val="Heading2"/>
        <w:tabs>
          <w:tab w:val="left" w:pos="426"/>
        </w:tabs>
        <w:spacing w:before="0"/>
        <w:rPr>
          <w:rFonts w:asciiTheme="minorHAnsi" w:hAnsiTheme="minorHAnsi" w:cstheme="minorHAnsi"/>
          <w:sz w:val="20"/>
          <w:szCs w:val="20"/>
          <w:lang w:bidi="en-AU"/>
        </w:rPr>
      </w:pPr>
      <w:r w:rsidRPr="00872C91">
        <w:rPr>
          <w:rFonts w:asciiTheme="minorHAnsi" w:hAnsiTheme="minorHAnsi" w:cstheme="minorHAnsi"/>
          <w:sz w:val="20"/>
          <w:szCs w:val="20"/>
          <w:lang w:bidi="en-AU"/>
        </w:rPr>
        <w:t>Keeping your Details up to date</w:t>
      </w:r>
    </w:p>
    <w:p w14:paraId="32E00202" w14:textId="77777777" w:rsidR="00231FC6" w:rsidRDefault="00231FC6" w:rsidP="00231FC6">
      <w:pPr>
        <w:widowControl w:val="0"/>
        <w:tabs>
          <w:tab w:val="left" w:pos="426"/>
          <w:tab w:val="left" w:pos="490"/>
          <w:tab w:val="left" w:pos="491"/>
        </w:tabs>
        <w:autoSpaceDE w:val="0"/>
        <w:autoSpaceDN w:val="0"/>
        <w:rPr>
          <w:rFonts w:cstheme="minorHAnsi"/>
          <w:sz w:val="20"/>
          <w:szCs w:val="20"/>
          <w:lang w:bidi="en-AU"/>
        </w:rPr>
      </w:pPr>
    </w:p>
    <w:p w14:paraId="24901A3C" w14:textId="6913ACFB" w:rsidR="00B16A2A" w:rsidRPr="00872C91" w:rsidRDefault="00B16A2A" w:rsidP="00231FC6">
      <w:pPr>
        <w:widowControl w:val="0"/>
        <w:tabs>
          <w:tab w:val="left" w:pos="426"/>
          <w:tab w:val="left" w:pos="490"/>
          <w:tab w:val="left" w:pos="491"/>
        </w:tabs>
        <w:autoSpaceDE w:val="0"/>
        <w:autoSpaceDN w:val="0"/>
        <w:rPr>
          <w:rFonts w:cstheme="minorHAnsi"/>
          <w:sz w:val="20"/>
          <w:szCs w:val="20"/>
          <w:lang w:bidi="en-AU"/>
        </w:rPr>
      </w:pPr>
      <w:r w:rsidRPr="00872C91">
        <w:rPr>
          <w:rFonts w:cstheme="minorHAnsi"/>
          <w:sz w:val="20"/>
          <w:szCs w:val="20"/>
          <w:lang w:bidi="en-AU"/>
        </w:rPr>
        <w:t xml:space="preserve">It is the student’s responsibility to update </w:t>
      </w:r>
      <w:r w:rsidR="00872C91">
        <w:rPr>
          <w:rFonts w:cstheme="minorHAnsi"/>
          <w:sz w:val="20"/>
          <w:szCs w:val="20"/>
          <w:lang w:bidi="en-AU"/>
        </w:rPr>
        <w:t>FOX</w:t>
      </w:r>
      <w:r w:rsidRPr="00872C91">
        <w:rPr>
          <w:rFonts w:cstheme="minorHAnsi"/>
          <w:sz w:val="20"/>
          <w:szCs w:val="20"/>
          <w:lang w:bidi="en-AU"/>
        </w:rPr>
        <w:t xml:space="preserve"> of any changes and/or corrections to your personal details including name, address, phone numbers and email address within 7 days of a change. Please contact your Student Services Team to update your details. </w:t>
      </w:r>
    </w:p>
    <w:p w14:paraId="474B4045" w14:textId="77777777" w:rsidR="00B16A2A" w:rsidRPr="00872C91" w:rsidRDefault="00B16A2A" w:rsidP="00231FC6">
      <w:pPr>
        <w:widowControl w:val="0"/>
        <w:tabs>
          <w:tab w:val="left" w:pos="426"/>
          <w:tab w:val="left" w:pos="490"/>
          <w:tab w:val="left" w:pos="491"/>
        </w:tabs>
        <w:autoSpaceDE w:val="0"/>
        <w:autoSpaceDN w:val="0"/>
        <w:rPr>
          <w:rFonts w:cstheme="minorHAnsi"/>
          <w:sz w:val="20"/>
          <w:szCs w:val="20"/>
          <w:lang w:bidi="en-AU"/>
        </w:rPr>
      </w:pPr>
    </w:p>
    <w:p w14:paraId="2CED740E" w14:textId="0C0AF076" w:rsidR="00B16A2A" w:rsidRPr="00872C91" w:rsidRDefault="00B16A2A" w:rsidP="00231FC6">
      <w:pPr>
        <w:pStyle w:val="Heading2"/>
        <w:tabs>
          <w:tab w:val="left" w:pos="426"/>
        </w:tabs>
        <w:spacing w:before="0"/>
        <w:rPr>
          <w:rFonts w:asciiTheme="minorHAnsi" w:hAnsiTheme="minorHAnsi" w:cstheme="minorHAnsi"/>
          <w:sz w:val="20"/>
          <w:szCs w:val="20"/>
          <w:lang w:bidi="en-AU"/>
        </w:rPr>
      </w:pPr>
      <w:r w:rsidRPr="00872C91">
        <w:rPr>
          <w:rFonts w:asciiTheme="minorHAnsi" w:hAnsiTheme="minorHAnsi" w:cstheme="minorHAnsi"/>
          <w:sz w:val="20"/>
          <w:szCs w:val="20"/>
          <w:lang w:bidi="en-AU"/>
        </w:rPr>
        <w:t xml:space="preserve">Students must enable email accounts to accept email sent from </w:t>
      </w:r>
      <w:r w:rsidR="00872C91">
        <w:rPr>
          <w:rFonts w:asciiTheme="minorHAnsi" w:hAnsiTheme="minorHAnsi" w:cstheme="minorHAnsi"/>
          <w:sz w:val="20"/>
          <w:szCs w:val="20"/>
          <w:lang w:bidi="en-AU"/>
        </w:rPr>
        <w:t>FOX</w:t>
      </w:r>
    </w:p>
    <w:p w14:paraId="2C8A0086" w14:textId="77777777" w:rsidR="00B16A2A" w:rsidRPr="00872C91" w:rsidRDefault="00B16A2A" w:rsidP="00231FC6">
      <w:pPr>
        <w:pStyle w:val="Heading2"/>
        <w:tabs>
          <w:tab w:val="left" w:pos="426"/>
        </w:tabs>
        <w:spacing w:before="0"/>
        <w:rPr>
          <w:rFonts w:asciiTheme="minorHAnsi" w:hAnsiTheme="minorHAnsi" w:cstheme="minorHAnsi"/>
          <w:sz w:val="20"/>
          <w:szCs w:val="20"/>
          <w:lang w:bidi="en-AU"/>
        </w:rPr>
      </w:pPr>
    </w:p>
    <w:p w14:paraId="4542DA70" w14:textId="15AEE4AA" w:rsidR="00B16A2A" w:rsidRPr="00872C91" w:rsidRDefault="00872C91" w:rsidP="00231FC6">
      <w:pPr>
        <w:widowControl w:val="0"/>
        <w:tabs>
          <w:tab w:val="left" w:pos="426"/>
          <w:tab w:val="left" w:pos="490"/>
          <w:tab w:val="left" w:pos="491"/>
        </w:tabs>
        <w:autoSpaceDE w:val="0"/>
        <w:autoSpaceDN w:val="0"/>
        <w:rPr>
          <w:rFonts w:cstheme="minorHAnsi"/>
          <w:sz w:val="20"/>
          <w:szCs w:val="20"/>
          <w:lang w:bidi="en-AU"/>
        </w:rPr>
      </w:pPr>
      <w:r>
        <w:rPr>
          <w:rFonts w:cstheme="minorHAnsi"/>
          <w:sz w:val="20"/>
          <w:szCs w:val="20"/>
          <w:lang w:bidi="en-AU"/>
        </w:rPr>
        <w:t>FOX</w:t>
      </w:r>
      <w:r w:rsidR="00B16A2A" w:rsidRPr="00872C91">
        <w:rPr>
          <w:rFonts w:cstheme="minorHAnsi"/>
          <w:sz w:val="20"/>
          <w:szCs w:val="20"/>
          <w:lang w:bidi="en-AU"/>
        </w:rPr>
        <w:t xml:space="preserve"> communicates regularly with all students via email. Students need to ensure they have enabled the email system they are using to accept any email from </w:t>
      </w:r>
      <w:r>
        <w:rPr>
          <w:rFonts w:cstheme="minorHAnsi"/>
          <w:sz w:val="20"/>
          <w:szCs w:val="20"/>
          <w:lang w:bidi="en-AU"/>
        </w:rPr>
        <w:t>FOX</w:t>
      </w:r>
      <w:r w:rsidR="00B16A2A" w:rsidRPr="00872C91">
        <w:rPr>
          <w:rFonts w:cstheme="minorHAnsi"/>
          <w:sz w:val="20"/>
          <w:szCs w:val="20"/>
          <w:lang w:bidi="en-AU"/>
        </w:rPr>
        <w:t xml:space="preserve"> including automatic emails that are sent from our student management system to the email address they have nominated. In the case of these automatic emails from </w:t>
      </w:r>
      <w:r>
        <w:rPr>
          <w:rFonts w:cstheme="minorHAnsi"/>
          <w:sz w:val="20"/>
          <w:szCs w:val="20"/>
          <w:lang w:bidi="en-AU"/>
        </w:rPr>
        <w:t>FOX</w:t>
      </w:r>
      <w:r w:rsidR="00B16A2A" w:rsidRPr="00872C91">
        <w:rPr>
          <w:rFonts w:cstheme="minorHAnsi"/>
          <w:sz w:val="20"/>
          <w:szCs w:val="20"/>
          <w:lang w:bidi="en-AU"/>
        </w:rPr>
        <w:t xml:space="preserve">, students with manual approval spam filters take the responsibility to set their email setting to accept these emails from </w:t>
      </w:r>
      <w:r>
        <w:rPr>
          <w:rFonts w:cstheme="minorHAnsi"/>
          <w:sz w:val="20"/>
          <w:szCs w:val="20"/>
          <w:lang w:bidi="en-AU"/>
        </w:rPr>
        <w:t>FOX</w:t>
      </w:r>
      <w:r w:rsidR="00B16A2A" w:rsidRPr="00872C91">
        <w:rPr>
          <w:rFonts w:cstheme="minorHAnsi"/>
          <w:sz w:val="20"/>
          <w:szCs w:val="20"/>
          <w:lang w:bidi="en-AU"/>
        </w:rPr>
        <w:t>.</w:t>
      </w:r>
      <w:r w:rsidR="00CD1E83">
        <w:rPr>
          <w:rFonts w:cstheme="minorHAnsi"/>
          <w:sz w:val="20"/>
          <w:szCs w:val="20"/>
          <w:lang w:bidi="en-AU"/>
        </w:rPr>
        <w:t xml:space="preserve"> </w:t>
      </w:r>
    </w:p>
    <w:sectPr w:rsidR="00B16A2A" w:rsidRPr="00872C91" w:rsidSect="00FF68FA">
      <w:headerReference w:type="default" r:id="rId11"/>
      <w:footerReference w:type="default" r:id="rId12"/>
      <w:pgSz w:w="11900" w:h="16840"/>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D7C0" w14:textId="77777777" w:rsidR="003A7D68" w:rsidRDefault="003A7D68" w:rsidP="00436377">
      <w:r>
        <w:separator/>
      </w:r>
    </w:p>
  </w:endnote>
  <w:endnote w:type="continuationSeparator" w:id="0">
    <w:p w14:paraId="19FF249A" w14:textId="77777777" w:rsidR="003A7D68" w:rsidRDefault="003A7D68" w:rsidP="0043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altName w:val="Corbe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05E4D" w14:textId="4D9D2343" w:rsidR="00FF68FA" w:rsidRDefault="00FF68FA" w:rsidP="00FF68FA">
    <w:pPr>
      <w:tabs>
        <w:tab w:val="left" w:pos="1701"/>
        <w:tab w:val="left" w:pos="5103"/>
        <w:tab w:val="left" w:pos="6804"/>
        <w:tab w:val="right" w:pos="9026"/>
      </w:tabs>
      <w:rPr>
        <w:rFonts w:eastAsia="Calibri" w:cs="Times New Roman"/>
        <w:sz w:val="16"/>
        <w:szCs w:val="16"/>
      </w:rPr>
    </w:pPr>
    <w:r>
      <w:rPr>
        <w:rFonts w:eastAsia="Calibri" w:cs="Times New Roman"/>
        <w:b/>
        <w:sz w:val="16"/>
        <w:szCs w:val="16"/>
      </w:rPr>
      <w:t>Document Name: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cmsDocName    </w:instrText>
    </w:r>
    <w:r>
      <w:rPr>
        <w:rFonts w:eastAsia="Calibri" w:cs="Times New Roman"/>
        <w:sz w:val="16"/>
        <w:szCs w:val="16"/>
      </w:rPr>
      <w:fldChar w:fldCharType="separate"/>
    </w:r>
    <w:r w:rsidR="00760904">
      <w:rPr>
        <w:rFonts w:eastAsia="Calibri" w:cs="Times New Roman"/>
        <w:sz w:val="16"/>
        <w:szCs w:val="16"/>
      </w:rPr>
      <w:t>Student Privacy Policy and Procedures</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Created By:</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cmsDocCreatedBy    </w:instrText>
    </w:r>
    <w:r>
      <w:rPr>
        <w:rFonts w:eastAsia="Calibri" w:cs="Times New Roman"/>
        <w:sz w:val="16"/>
        <w:szCs w:val="16"/>
      </w:rPr>
      <w:fldChar w:fldCharType="separate"/>
    </w:r>
    <w:r w:rsidR="00760904">
      <w:rPr>
        <w:rFonts w:eastAsia="Calibri" w:cs="Times New Roman"/>
        <w:sz w:val="16"/>
        <w:szCs w:val="16"/>
      </w:rPr>
      <w:t>Administrator</w:t>
    </w:r>
    <w:r>
      <w:rPr>
        <w:rFonts w:eastAsia="Calibri" w:cs="Times New Roman"/>
        <w:sz w:val="16"/>
        <w:szCs w:val="16"/>
      </w:rPr>
      <w:fldChar w:fldCharType="end"/>
    </w:r>
  </w:p>
  <w:p w14:paraId="5C1E8FF4" w14:textId="0B5A25B2" w:rsidR="00FF68FA" w:rsidRDefault="00FF68FA" w:rsidP="00FF68FA">
    <w:pPr>
      <w:tabs>
        <w:tab w:val="left" w:pos="1701"/>
        <w:tab w:val="left" w:pos="5103"/>
        <w:tab w:val="left" w:pos="6804"/>
        <w:tab w:val="right" w:pos="9026"/>
      </w:tabs>
      <w:rPr>
        <w:rFonts w:eastAsia="Calibri" w:cs="Times New Roman"/>
        <w:sz w:val="16"/>
        <w:szCs w:val="16"/>
      </w:rPr>
    </w:pPr>
    <w:r>
      <w:rPr>
        <w:rFonts w:eastAsia="Calibri" w:cs="Times New Roman"/>
        <w:b/>
        <w:sz w:val="16"/>
        <w:szCs w:val="16"/>
      </w:rPr>
      <w:t>Revision:</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cmsRevision    </w:instrText>
    </w:r>
    <w:r>
      <w:rPr>
        <w:rFonts w:eastAsia="Calibri" w:cs="Times New Roman"/>
        <w:sz w:val="16"/>
        <w:szCs w:val="16"/>
      </w:rPr>
      <w:fldChar w:fldCharType="separate"/>
    </w:r>
    <w:r w:rsidR="00760904">
      <w:rPr>
        <w:rFonts w:eastAsia="Calibri" w:cs="Times New Roman"/>
        <w:sz w:val="16"/>
        <w:szCs w:val="16"/>
      </w:rPr>
      <w:t>1.1</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Approved By:</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cmsApprovedBy     </w:instrText>
    </w:r>
    <w:r>
      <w:rPr>
        <w:rFonts w:eastAsia="Calibri" w:cs="Times New Roman"/>
        <w:sz w:val="16"/>
        <w:szCs w:val="16"/>
      </w:rPr>
      <w:fldChar w:fldCharType="separate"/>
    </w:r>
    <w:r w:rsidR="00760904">
      <w:rPr>
        <w:rFonts w:eastAsia="Calibri" w:cs="Times New Roman"/>
        <w:sz w:val="16"/>
        <w:szCs w:val="16"/>
      </w:rPr>
      <w:t>Administrator</w:t>
    </w:r>
    <w:r>
      <w:rPr>
        <w:rFonts w:eastAsia="Calibri" w:cs="Times New Roman"/>
        <w:sz w:val="16"/>
        <w:szCs w:val="16"/>
      </w:rPr>
      <w:fldChar w:fldCharType="end"/>
    </w:r>
  </w:p>
  <w:p w14:paraId="1B8577B5" w14:textId="11E21EB0" w:rsidR="00FF68FA" w:rsidRDefault="00FF68FA" w:rsidP="00FF68FA">
    <w:pPr>
      <w:tabs>
        <w:tab w:val="left" w:pos="1701"/>
        <w:tab w:val="left" w:pos="5103"/>
        <w:tab w:val="left" w:pos="6804"/>
        <w:tab w:val="right" w:pos="9026"/>
      </w:tabs>
      <w:rPr>
        <w:rFonts w:eastAsia="Calibri" w:cs="Times New Roman"/>
        <w:sz w:val="16"/>
        <w:szCs w:val="16"/>
      </w:rPr>
    </w:pPr>
    <w:r>
      <w:rPr>
        <w:rFonts w:eastAsia="Calibri" w:cs="Times New Roman"/>
        <w:b/>
        <w:sz w:val="16"/>
        <w:szCs w:val="16"/>
      </w:rPr>
      <w:t>Revision Date: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cmsRevisionDate    </w:instrText>
    </w:r>
    <w:r>
      <w:rPr>
        <w:rFonts w:eastAsia="Calibri" w:cs="Times New Roman"/>
        <w:sz w:val="16"/>
        <w:szCs w:val="16"/>
      </w:rPr>
      <w:fldChar w:fldCharType="separate"/>
    </w:r>
    <w:r w:rsidR="00760904">
      <w:rPr>
        <w:rFonts w:eastAsia="Calibri" w:cs="Times New Roman"/>
        <w:sz w:val="16"/>
        <w:szCs w:val="16"/>
      </w:rPr>
      <w:t>03-07-2021</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Document Location:</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cmsDocLocation    </w:instrText>
    </w:r>
    <w:r>
      <w:rPr>
        <w:rFonts w:eastAsia="Calibri" w:cs="Times New Roman"/>
        <w:sz w:val="16"/>
        <w:szCs w:val="16"/>
      </w:rPr>
      <w:fldChar w:fldCharType="separate"/>
    </w:r>
    <w:r w:rsidR="00760904">
      <w:rPr>
        <w:rFonts w:eastAsia="Calibri" w:cs="Times New Roman"/>
        <w:sz w:val="16"/>
        <w:szCs w:val="16"/>
      </w:rPr>
      <w:t>NovaCore CMS\CRICOS 2018\Policy\</w:t>
    </w:r>
    <w:r>
      <w:rPr>
        <w:rFonts w:eastAsia="Calibri" w:cs="Times New Roman"/>
        <w:sz w:val="16"/>
        <w:szCs w:val="16"/>
      </w:rPr>
      <w:fldChar w:fldCharType="end"/>
    </w:r>
  </w:p>
  <w:p w14:paraId="6A4E1C17" w14:textId="251D4329" w:rsidR="00FF68FA" w:rsidRDefault="00FF68FA" w:rsidP="00FF68FA">
    <w:pPr>
      <w:tabs>
        <w:tab w:val="left" w:pos="1701"/>
        <w:tab w:val="left" w:pos="5103"/>
        <w:tab w:val="left" w:pos="6804"/>
        <w:tab w:val="right" w:pos="9026"/>
      </w:tabs>
      <w:rPr>
        <w:rFonts w:eastAsia="Calibri" w:cs="Times New Roman"/>
        <w:sz w:val="16"/>
        <w:szCs w:val="16"/>
      </w:rPr>
    </w:pPr>
    <w:r>
      <w:rPr>
        <w:rFonts w:eastAsia="Calibri" w:cs="Times New Roman"/>
        <w:b/>
        <w:sz w:val="16"/>
        <w:szCs w:val="16"/>
      </w:rPr>
      <w:t>Review Date: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cmsNextReviewDate    </w:instrText>
    </w:r>
    <w:r>
      <w:rPr>
        <w:rFonts w:eastAsia="Calibri" w:cs="Times New Roman"/>
        <w:sz w:val="16"/>
        <w:szCs w:val="16"/>
      </w:rPr>
      <w:fldChar w:fldCharType="separate"/>
    </w:r>
    <w:r w:rsidR="00760904">
      <w:rPr>
        <w:rFonts w:eastAsia="Calibri" w:cs="Times New Roman"/>
        <w:sz w:val="16"/>
        <w:szCs w:val="16"/>
      </w:rPr>
      <w:t>03-07-2022</w:t>
    </w:r>
    <w:r>
      <w:rPr>
        <w:rFonts w:eastAsia="Calibri" w:cs="Times New Roman"/>
        <w:sz w:val="16"/>
        <w:szCs w:val="16"/>
      </w:rPr>
      <w:fldChar w:fldCharType="end"/>
    </w:r>
  </w:p>
  <w:p w14:paraId="5198872E" w14:textId="77777777" w:rsidR="00FF68FA" w:rsidRDefault="00FF68FA" w:rsidP="00FF68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26FFF" w14:textId="77777777" w:rsidR="003A7D68" w:rsidRDefault="003A7D68" w:rsidP="00436377">
      <w:r>
        <w:separator/>
      </w:r>
    </w:p>
  </w:footnote>
  <w:footnote w:type="continuationSeparator" w:id="0">
    <w:p w14:paraId="21937FEC" w14:textId="77777777" w:rsidR="003A7D68" w:rsidRDefault="003A7D68" w:rsidP="00436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D60E" w14:textId="77777777" w:rsidR="00FF68FA" w:rsidRDefault="00FF68FA" w:rsidP="00FF68FA">
    <w:pPr>
      <w:pStyle w:val="Header"/>
      <w:jc w:val="center"/>
    </w:pPr>
    <w:r w:rsidRPr="007E0D0E">
      <w:rPr>
        <w:noProof/>
        <w:lang w:val="en-AU" w:eastAsia="en-AU"/>
      </w:rPr>
      <w:drawing>
        <wp:inline distT="0" distB="0" distL="0" distR="0" wp14:anchorId="16769C06" wp14:editId="5F4C49DA">
          <wp:extent cx="732155" cy="386981"/>
          <wp:effectExtent l="0" t="0" r="0" b="0"/>
          <wp:docPr id="6" name="Picture 6"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E79"/>
    <w:multiLevelType w:val="hybridMultilevel"/>
    <w:tmpl w:val="9CE48464"/>
    <w:lvl w:ilvl="0" w:tplc="6214ED3A">
      <w:start w:val="1"/>
      <w:numFmt w:val="decimal"/>
      <w:lvlText w:val="%1."/>
      <w:lvlJc w:val="left"/>
      <w:pPr>
        <w:ind w:left="551" w:hanging="359"/>
      </w:pPr>
      <w:rPr>
        <w:rFonts w:ascii="Arial" w:eastAsia="Arial" w:hAnsi="Arial" w:hint="default"/>
        <w:sz w:val="20"/>
        <w:szCs w:val="20"/>
      </w:rPr>
    </w:lvl>
    <w:lvl w:ilvl="1" w:tplc="53EE6580">
      <w:start w:val="1"/>
      <w:numFmt w:val="lowerLetter"/>
      <w:lvlText w:val="%2)"/>
      <w:lvlJc w:val="left"/>
      <w:pPr>
        <w:ind w:left="913" w:hanging="361"/>
      </w:pPr>
      <w:rPr>
        <w:rFonts w:ascii="Arial" w:eastAsia="Arial" w:hAnsi="Arial" w:hint="default"/>
        <w:sz w:val="20"/>
        <w:szCs w:val="20"/>
      </w:rPr>
    </w:lvl>
    <w:lvl w:ilvl="2" w:tplc="60B2ED68">
      <w:start w:val="1"/>
      <w:numFmt w:val="bullet"/>
      <w:lvlText w:val="•"/>
      <w:lvlJc w:val="left"/>
      <w:pPr>
        <w:ind w:left="2010" w:hanging="361"/>
      </w:pPr>
      <w:rPr>
        <w:rFonts w:hint="default"/>
      </w:rPr>
    </w:lvl>
    <w:lvl w:ilvl="3" w:tplc="327C4C32">
      <w:start w:val="1"/>
      <w:numFmt w:val="bullet"/>
      <w:lvlText w:val="•"/>
      <w:lvlJc w:val="left"/>
      <w:pPr>
        <w:ind w:left="3107" w:hanging="361"/>
      </w:pPr>
      <w:rPr>
        <w:rFonts w:hint="default"/>
      </w:rPr>
    </w:lvl>
    <w:lvl w:ilvl="4" w:tplc="875C4A7A">
      <w:start w:val="1"/>
      <w:numFmt w:val="bullet"/>
      <w:lvlText w:val="•"/>
      <w:lvlJc w:val="left"/>
      <w:pPr>
        <w:ind w:left="4204" w:hanging="361"/>
      </w:pPr>
      <w:rPr>
        <w:rFonts w:hint="default"/>
      </w:rPr>
    </w:lvl>
    <w:lvl w:ilvl="5" w:tplc="8CEEFED6">
      <w:start w:val="1"/>
      <w:numFmt w:val="bullet"/>
      <w:lvlText w:val="•"/>
      <w:lvlJc w:val="left"/>
      <w:pPr>
        <w:ind w:left="5300" w:hanging="361"/>
      </w:pPr>
      <w:rPr>
        <w:rFonts w:hint="default"/>
      </w:rPr>
    </w:lvl>
    <w:lvl w:ilvl="6" w:tplc="DAAEDC70">
      <w:start w:val="1"/>
      <w:numFmt w:val="bullet"/>
      <w:lvlText w:val="•"/>
      <w:lvlJc w:val="left"/>
      <w:pPr>
        <w:ind w:left="6397" w:hanging="361"/>
      </w:pPr>
      <w:rPr>
        <w:rFonts w:hint="default"/>
      </w:rPr>
    </w:lvl>
    <w:lvl w:ilvl="7" w:tplc="2F08C90A">
      <w:start w:val="1"/>
      <w:numFmt w:val="bullet"/>
      <w:lvlText w:val="•"/>
      <w:lvlJc w:val="left"/>
      <w:pPr>
        <w:ind w:left="7494" w:hanging="361"/>
      </w:pPr>
      <w:rPr>
        <w:rFonts w:hint="default"/>
      </w:rPr>
    </w:lvl>
    <w:lvl w:ilvl="8" w:tplc="1F52EC06">
      <w:start w:val="1"/>
      <w:numFmt w:val="bullet"/>
      <w:lvlText w:val="•"/>
      <w:lvlJc w:val="left"/>
      <w:pPr>
        <w:ind w:left="8590" w:hanging="361"/>
      </w:pPr>
      <w:rPr>
        <w:rFonts w:hint="default"/>
      </w:rPr>
    </w:lvl>
  </w:abstractNum>
  <w:abstractNum w:abstractNumId="1" w15:restartNumberingAfterBreak="0">
    <w:nsid w:val="07B9720B"/>
    <w:multiLevelType w:val="hybridMultilevel"/>
    <w:tmpl w:val="B9B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67DD"/>
    <w:multiLevelType w:val="hybridMultilevel"/>
    <w:tmpl w:val="95323842"/>
    <w:lvl w:ilvl="0" w:tplc="0C090001">
      <w:start w:val="1"/>
      <w:numFmt w:val="bullet"/>
      <w:lvlText w:val=""/>
      <w:lvlJc w:val="left"/>
      <w:pPr>
        <w:ind w:left="360" w:hanging="360"/>
      </w:pPr>
      <w:rPr>
        <w:rFonts w:ascii="Symbol" w:hAnsi="Symbol" w:hint="default"/>
        <w:w w:val="99"/>
        <w:sz w:val="22"/>
        <w:szCs w:val="22"/>
        <w:lang w:val="en-AU" w:eastAsia="en-AU" w:bidi="en-AU"/>
      </w:rPr>
    </w:lvl>
    <w:lvl w:ilvl="1" w:tplc="0C090001">
      <w:start w:val="1"/>
      <w:numFmt w:val="bullet"/>
      <w:lvlText w:val=""/>
      <w:lvlJc w:val="left"/>
      <w:pPr>
        <w:ind w:left="720" w:hanging="360"/>
      </w:pPr>
      <w:rPr>
        <w:rFonts w:ascii="Symbol" w:hAnsi="Symbol" w:hint="default"/>
        <w:w w:val="100"/>
        <w:sz w:val="20"/>
        <w:szCs w:val="20"/>
        <w:lang w:val="en-AU" w:eastAsia="en-AU" w:bidi="en-AU"/>
      </w:rPr>
    </w:lvl>
    <w:lvl w:ilvl="2" w:tplc="E4424F2E">
      <w:numFmt w:val="bullet"/>
      <w:lvlText w:val="•"/>
      <w:lvlJc w:val="left"/>
      <w:pPr>
        <w:ind w:left="1797" w:hanging="360"/>
      </w:pPr>
      <w:rPr>
        <w:rFonts w:hint="default"/>
        <w:lang w:val="en-AU" w:eastAsia="en-AU" w:bidi="en-AU"/>
      </w:rPr>
    </w:lvl>
    <w:lvl w:ilvl="3" w:tplc="FFB21CE2">
      <w:numFmt w:val="bullet"/>
      <w:lvlText w:val="•"/>
      <w:lvlJc w:val="left"/>
      <w:pPr>
        <w:ind w:left="2864" w:hanging="360"/>
      </w:pPr>
      <w:rPr>
        <w:rFonts w:hint="default"/>
        <w:lang w:val="en-AU" w:eastAsia="en-AU" w:bidi="en-AU"/>
      </w:rPr>
    </w:lvl>
    <w:lvl w:ilvl="4" w:tplc="78748074">
      <w:numFmt w:val="bullet"/>
      <w:lvlText w:val="•"/>
      <w:lvlJc w:val="left"/>
      <w:pPr>
        <w:ind w:left="3932" w:hanging="360"/>
      </w:pPr>
      <w:rPr>
        <w:rFonts w:hint="default"/>
        <w:lang w:val="en-AU" w:eastAsia="en-AU" w:bidi="en-AU"/>
      </w:rPr>
    </w:lvl>
    <w:lvl w:ilvl="5" w:tplc="6FDCCBA8">
      <w:numFmt w:val="bullet"/>
      <w:lvlText w:val="•"/>
      <w:lvlJc w:val="left"/>
      <w:pPr>
        <w:ind w:left="4999" w:hanging="360"/>
      </w:pPr>
      <w:rPr>
        <w:rFonts w:hint="default"/>
        <w:lang w:val="en-AU" w:eastAsia="en-AU" w:bidi="en-AU"/>
      </w:rPr>
    </w:lvl>
    <w:lvl w:ilvl="6" w:tplc="7A14D9EC">
      <w:numFmt w:val="bullet"/>
      <w:lvlText w:val="•"/>
      <w:lvlJc w:val="left"/>
      <w:pPr>
        <w:ind w:left="6066" w:hanging="360"/>
      </w:pPr>
      <w:rPr>
        <w:rFonts w:hint="default"/>
        <w:lang w:val="en-AU" w:eastAsia="en-AU" w:bidi="en-AU"/>
      </w:rPr>
    </w:lvl>
    <w:lvl w:ilvl="7" w:tplc="C6EAAA66">
      <w:numFmt w:val="bullet"/>
      <w:lvlText w:val="•"/>
      <w:lvlJc w:val="left"/>
      <w:pPr>
        <w:ind w:left="7134" w:hanging="360"/>
      </w:pPr>
      <w:rPr>
        <w:rFonts w:hint="default"/>
        <w:lang w:val="en-AU" w:eastAsia="en-AU" w:bidi="en-AU"/>
      </w:rPr>
    </w:lvl>
    <w:lvl w:ilvl="8" w:tplc="A40AAB36">
      <w:numFmt w:val="bullet"/>
      <w:lvlText w:val="•"/>
      <w:lvlJc w:val="left"/>
      <w:pPr>
        <w:ind w:left="8201" w:hanging="360"/>
      </w:pPr>
      <w:rPr>
        <w:rFonts w:hint="default"/>
        <w:lang w:val="en-AU" w:eastAsia="en-AU" w:bidi="en-AU"/>
      </w:rPr>
    </w:lvl>
  </w:abstractNum>
  <w:abstractNum w:abstractNumId="3" w15:restartNumberingAfterBreak="0">
    <w:nsid w:val="120E641A"/>
    <w:multiLevelType w:val="hybridMultilevel"/>
    <w:tmpl w:val="289085C8"/>
    <w:lvl w:ilvl="0" w:tplc="B3E632E8">
      <w:start w:val="1"/>
      <w:numFmt w:val="decimal"/>
      <w:lvlText w:val="%1."/>
      <w:lvlJc w:val="left"/>
      <w:pPr>
        <w:ind w:left="490" w:hanging="360"/>
      </w:pPr>
      <w:rPr>
        <w:rFonts w:ascii="Calibri" w:eastAsia="Calibri" w:hAnsi="Calibri" w:cs="Calibri" w:hint="default"/>
        <w:w w:val="99"/>
        <w:sz w:val="22"/>
        <w:szCs w:val="22"/>
        <w:lang w:val="en-AU" w:eastAsia="en-AU" w:bidi="en-AU"/>
      </w:rPr>
    </w:lvl>
    <w:lvl w:ilvl="1" w:tplc="36082DDE">
      <w:numFmt w:val="bullet"/>
      <w:lvlText w:val=""/>
      <w:lvlJc w:val="left"/>
      <w:pPr>
        <w:ind w:left="850" w:hanging="360"/>
      </w:pPr>
      <w:rPr>
        <w:rFonts w:ascii="Symbol" w:eastAsia="Symbol" w:hAnsi="Symbol" w:cs="Symbol" w:hint="default"/>
        <w:w w:val="100"/>
        <w:sz w:val="20"/>
        <w:szCs w:val="20"/>
        <w:lang w:val="en-AU" w:eastAsia="en-AU" w:bidi="en-AU"/>
      </w:rPr>
    </w:lvl>
    <w:lvl w:ilvl="2" w:tplc="E4424F2E">
      <w:numFmt w:val="bullet"/>
      <w:lvlText w:val="•"/>
      <w:lvlJc w:val="left"/>
      <w:pPr>
        <w:ind w:left="1927" w:hanging="360"/>
      </w:pPr>
      <w:rPr>
        <w:rFonts w:hint="default"/>
        <w:lang w:val="en-AU" w:eastAsia="en-AU" w:bidi="en-AU"/>
      </w:rPr>
    </w:lvl>
    <w:lvl w:ilvl="3" w:tplc="FFB21CE2">
      <w:numFmt w:val="bullet"/>
      <w:lvlText w:val="•"/>
      <w:lvlJc w:val="left"/>
      <w:pPr>
        <w:ind w:left="2994" w:hanging="360"/>
      </w:pPr>
      <w:rPr>
        <w:rFonts w:hint="default"/>
        <w:lang w:val="en-AU" w:eastAsia="en-AU" w:bidi="en-AU"/>
      </w:rPr>
    </w:lvl>
    <w:lvl w:ilvl="4" w:tplc="78748074">
      <w:numFmt w:val="bullet"/>
      <w:lvlText w:val="•"/>
      <w:lvlJc w:val="left"/>
      <w:pPr>
        <w:ind w:left="4062" w:hanging="360"/>
      </w:pPr>
      <w:rPr>
        <w:rFonts w:hint="default"/>
        <w:lang w:val="en-AU" w:eastAsia="en-AU" w:bidi="en-AU"/>
      </w:rPr>
    </w:lvl>
    <w:lvl w:ilvl="5" w:tplc="6FDCCBA8">
      <w:numFmt w:val="bullet"/>
      <w:lvlText w:val="•"/>
      <w:lvlJc w:val="left"/>
      <w:pPr>
        <w:ind w:left="5129" w:hanging="360"/>
      </w:pPr>
      <w:rPr>
        <w:rFonts w:hint="default"/>
        <w:lang w:val="en-AU" w:eastAsia="en-AU" w:bidi="en-AU"/>
      </w:rPr>
    </w:lvl>
    <w:lvl w:ilvl="6" w:tplc="7A14D9EC">
      <w:numFmt w:val="bullet"/>
      <w:lvlText w:val="•"/>
      <w:lvlJc w:val="left"/>
      <w:pPr>
        <w:ind w:left="6196" w:hanging="360"/>
      </w:pPr>
      <w:rPr>
        <w:rFonts w:hint="default"/>
        <w:lang w:val="en-AU" w:eastAsia="en-AU" w:bidi="en-AU"/>
      </w:rPr>
    </w:lvl>
    <w:lvl w:ilvl="7" w:tplc="C6EAAA66">
      <w:numFmt w:val="bullet"/>
      <w:lvlText w:val="•"/>
      <w:lvlJc w:val="left"/>
      <w:pPr>
        <w:ind w:left="7264" w:hanging="360"/>
      </w:pPr>
      <w:rPr>
        <w:rFonts w:hint="default"/>
        <w:lang w:val="en-AU" w:eastAsia="en-AU" w:bidi="en-AU"/>
      </w:rPr>
    </w:lvl>
    <w:lvl w:ilvl="8" w:tplc="A40AAB36">
      <w:numFmt w:val="bullet"/>
      <w:lvlText w:val="•"/>
      <w:lvlJc w:val="left"/>
      <w:pPr>
        <w:ind w:left="8331" w:hanging="360"/>
      </w:pPr>
      <w:rPr>
        <w:rFonts w:hint="default"/>
        <w:lang w:val="en-AU" w:eastAsia="en-AU" w:bidi="en-AU"/>
      </w:rPr>
    </w:lvl>
  </w:abstractNum>
  <w:abstractNum w:abstractNumId="4" w15:restartNumberingAfterBreak="0">
    <w:nsid w:val="1F3B5EAD"/>
    <w:multiLevelType w:val="hybridMultilevel"/>
    <w:tmpl w:val="BE4E57EE"/>
    <w:lvl w:ilvl="0" w:tplc="BE487AAA">
      <w:numFmt w:val="bullet"/>
      <w:lvlText w:val=""/>
      <w:lvlJc w:val="left"/>
      <w:pPr>
        <w:ind w:left="786" w:hanging="284"/>
      </w:pPr>
      <w:rPr>
        <w:rFonts w:ascii="Symbol" w:eastAsia="Symbol" w:hAnsi="Symbol" w:cs="Symbol" w:hint="default"/>
        <w:w w:val="100"/>
        <w:sz w:val="22"/>
        <w:szCs w:val="22"/>
      </w:rPr>
    </w:lvl>
    <w:lvl w:ilvl="1" w:tplc="27C63796">
      <w:numFmt w:val="bullet"/>
      <w:lvlText w:val="•"/>
      <w:lvlJc w:val="left"/>
      <w:pPr>
        <w:ind w:left="1758" w:hanging="284"/>
      </w:pPr>
      <w:rPr>
        <w:rFonts w:hint="default"/>
      </w:rPr>
    </w:lvl>
    <w:lvl w:ilvl="2" w:tplc="DD7A0A1A">
      <w:numFmt w:val="bullet"/>
      <w:lvlText w:val="•"/>
      <w:lvlJc w:val="left"/>
      <w:pPr>
        <w:ind w:left="2737" w:hanging="284"/>
      </w:pPr>
      <w:rPr>
        <w:rFonts w:hint="default"/>
      </w:rPr>
    </w:lvl>
    <w:lvl w:ilvl="3" w:tplc="EE1433A8">
      <w:numFmt w:val="bullet"/>
      <w:lvlText w:val="•"/>
      <w:lvlJc w:val="left"/>
      <w:pPr>
        <w:ind w:left="3716" w:hanging="284"/>
      </w:pPr>
      <w:rPr>
        <w:rFonts w:hint="default"/>
      </w:rPr>
    </w:lvl>
    <w:lvl w:ilvl="4" w:tplc="436E41EE">
      <w:numFmt w:val="bullet"/>
      <w:lvlText w:val="•"/>
      <w:lvlJc w:val="left"/>
      <w:pPr>
        <w:ind w:left="4695" w:hanging="284"/>
      </w:pPr>
      <w:rPr>
        <w:rFonts w:hint="default"/>
      </w:rPr>
    </w:lvl>
    <w:lvl w:ilvl="5" w:tplc="DA28E40E">
      <w:numFmt w:val="bullet"/>
      <w:lvlText w:val="•"/>
      <w:lvlJc w:val="left"/>
      <w:pPr>
        <w:ind w:left="5674" w:hanging="284"/>
      </w:pPr>
      <w:rPr>
        <w:rFonts w:hint="default"/>
      </w:rPr>
    </w:lvl>
    <w:lvl w:ilvl="6" w:tplc="73587E12">
      <w:numFmt w:val="bullet"/>
      <w:lvlText w:val="•"/>
      <w:lvlJc w:val="left"/>
      <w:pPr>
        <w:ind w:left="6653" w:hanging="284"/>
      </w:pPr>
      <w:rPr>
        <w:rFonts w:hint="default"/>
      </w:rPr>
    </w:lvl>
    <w:lvl w:ilvl="7" w:tplc="DB0E50D2">
      <w:numFmt w:val="bullet"/>
      <w:lvlText w:val="•"/>
      <w:lvlJc w:val="left"/>
      <w:pPr>
        <w:ind w:left="7632" w:hanging="284"/>
      </w:pPr>
      <w:rPr>
        <w:rFonts w:hint="default"/>
      </w:rPr>
    </w:lvl>
    <w:lvl w:ilvl="8" w:tplc="DB3637AA">
      <w:numFmt w:val="bullet"/>
      <w:lvlText w:val="•"/>
      <w:lvlJc w:val="left"/>
      <w:pPr>
        <w:ind w:left="8611" w:hanging="284"/>
      </w:pPr>
      <w:rPr>
        <w:rFonts w:hint="default"/>
      </w:rPr>
    </w:lvl>
  </w:abstractNum>
  <w:abstractNum w:abstractNumId="5" w15:restartNumberingAfterBreak="0">
    <w:nsid w:val="2DAD00A2"/>
    <w:multiLevelType w:val="multilevel"/>
    <w:tmpl w:val="0E24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A69C3"/>
    <w:multiLevelType w:val="hybridMultilevel"/>
    <w:tmpl w:val="4F968DA2"/>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7" w15:restartNumberingAfterBreak="0">
    <w:nsid w:val="37EE5E37"/>
    <w:multiLevelType w:val="hybridMultilevel"/>
    <w:tmpl w:val="3E301036"/>
    <w:lvl w:ilvl="0" w:tplc="6DB2B9D4">
      <w:start w:val="1"/>
      <w:numFmt w:val="bullet"/>
      <w:lvlText w:val=""/>
      <w:lvlJc w:val="left"/>
      <w:pPr>
        <w:ind w:left="1930" w:hanging="360"/>
      </w:pPr>
      <w:rPr>
        <w:rFonts w:ascii="Symbol" w:eastAsia="Symbol" w:hAnsi="Symbol" w:hint="default"/>
        <w:w w:val="99"/>
        <w:sz w:val="16"/>
        <w:szCs w:val="16"/>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8" w15:restartNumberingAfterBreak="0">
    <w:nsid w:val="39F40DF7"/>
    <w:multiLevelType w:val="hybridMultilevel"/>
    <w:tmpl w:val="FB962BB0"/>
    <w:lvl w:ilvl="0" w:tplc="B3E632E8">
      <w:start w:val="1"/>
      <w:numFmt w:val="decimal"/>
      <w:lvlText w:val="%1."/>
      <w:lvlJc w:val="left"/>
      <w:pPr>
        <w:ind w:left="360" w:hanging="360"/>
      </w:pPr>
      <w:rPr>
        <w:rFonts w:ascii="Calibri" w:eastAsia="Calibri" w:hAnsi="Calibri" w:cs="Calibri" w:hint="default"/>
        <w:w w:val="99"/>
        <w:sz w:val="22"/>
        <w:szCs w:val="22"/>
        <w:lang w:val="en-AU" w:eastAsia="en-AU" w:bidi="en-AU"/>
      </w:rPr>
    </w:lvl>
    <w:lvl w:ilvl="1" w:tplc="0C090001">
      <w:start w:val="1"/>
      <w:numFmt w:val="bullet"/>
      <w:lvlText w:val=""/>
      <w:lvlJc w:val="left"/>
      <w:pPr>
        <w:ind w:left="720" w:hanging="360"/>
      </w:pPr>
      <w:rPr>
        <w:rFonts w:ascii="Symbol" w:hAnsi="Symbol" w:hint="default"/>
        <w:w w:val="100"/>
        <w:sz w:val="20"/>
        <w:szCs w:val="20"/>
        <w:lang w:val="en-AU" w:eastAsia="en-AU" w:bidi="en-AU"/>
      </w:rPr>
    </w:lvl>
    <w:lvl w:ilvl="2" w:tplc="E4424F2E">
      <w:numFmt w:val="bullet"/>
      <w:lvlText w:val="•"/>
      <w:lvlJc w:val="left"/>
      <w:pPr>
        <w:ind w:left="1797" w:hanging="360"/>
      </w:pPr>
      <w:rPr>
        <w:rFonts w:hint="default"/>
        <w:lang w:val="en-AU" w:eastAsia="en-AU" w:bidi="en-AU"/>
      </w:rPr>
    </w:lvl>
    <w:lvl w:ilvl="3" w:tplc="FFB21CE2">
      <w:numFmt w:val="bullet"/>
      <w:lvlText w:val="•"/>
      <w:lvlJc w:val="left"/>
      <w:pPr>
        <w:ind w:left="2864" w:hanging="360"/>
      </w:pPr>
      <w:rPr>
        <w:rFonts w:hint="default"/>
        <w:lang w:val="en-AU" w:eastAsia="en-AU" w:bidi="en-AU"/>
      </w:rPr>
    </w:lvl>
    <w:lvl w:ilvl="4" w:tplc="78748074">
      <w:numFmt w:val="bullet"/>
      <w:lvlText w:val="•"/>
      <w:lvlJc w:val="left"/>
      <w:pPr>
        <w:ind w:left="3932" w:hanging="360"/>
      </w:pPr>
      <w:rPr>
        <w:rFonts w:hint="default"/>
        <w:lang w:val="en-AU" w:eastAsia="en-AU" w:bidi="en-AU"/>
      </w:rPr>
    </w:lvl>
    <w:lvl w:ilvl="5" w:tplc="6FDCCBA8">
      <w:numFmt w:val="bullet"/>
      <w:lvlText w:val="•"/>
      <w:lvlJc w:val="left"/>
      <w:pPr>
        <w:ind w:left="4999" w:hanging="360"/>
      </w:pPr>
      <w:rPr>
        <w:rFonts w:hint="default"/>
        <w:lang w:val="en-AU" w:eastAsia="en-AU" w:bidi="en-AU"/>
      </w:rPr>
    </w:lvl>
    <w:lvl w:ilvl="6" w:tplc="7A14D9EC">
      <w:numFmt w:val="bullet"/>
      <w:lvlText w:val="•"/>
      <w:lvlJc w:val="left"/>
      <w:pPr>
        <w:ind w:left="6066" w:hanging="360"/>
      </w:pPr>
      <w:rPr>
        <w:rFonts w:hint="default"/>
        <w:lang w:val="en-AU" w:eastAsia="en-AU" w:bidi="en-AU"/>
      </w:rPr>
    </w:lvl>
    <w:lvl w:ilvl="7" w:tplc="C6EAAA66">
      <w:numFmt w:val="bullet"/>
      <w:lvlText w:val="•"/>
      <w:lvlJc w:val="left"/>
      <w:pPr>
        <w:ind w:left="7134" w:hanging="360"/>
      </w:pPr>
      <w:rPr>
        <w:rFonts w:hint="default"/>
        <w:lang w:val="en-AU" w:eastAsia="en-AU" w:bidi="en-AU"/>
      </w:rPr>
    </w:lvl>
    <w:lvl w:ilvl="8" w:tplc="A40AAB36">
      <w:numFmt w:val="bullet"/>
      <w:lvlText w:val="•"/>
      <w:lvlJc w:val="left"/>
      <w:pPr>
        <w:ind w:left="8201" w:hanging="360"/>
      </w:pPr>
      <w:rPr>
        <w:rFonts w:hint="default"/>
        <w:lang w:val="en-AU" w:eastAsia="en-AU" w:bidi="en-AU"/>
      </w:rPr>
    </w:lvl>
  </w:abstractNum>
  <w:abstractNum w:abstractNumId="9" w15:restartNumberingAfterBreak="0">
    <w:nsid w:val="423A66A8"/>
    <w:multiLevelType w:val="hybridMultilevel"/>
    <w:tmpl w:val="EB665AD8"/>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0" w15:restartNumberingAfterBreak="0">
    <w:nsid w:val="56C74989"/>
    <w:multiLevelType w:val="multilevel"/>
    <w:tmpl w:val="858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C6D33"/>
    <w:multiLevelType w:val="hybridMultilevel"/>
    <w:tmpl w:val="39F0F6AA"/>
    <w:lvl w:ilvl="0" w:tplc="7B76F3F8">
      <w:start w:val="1"/>
      <w:numFmt w:val="lowerRoman"/>
      <w:lvlText w:val="%1."/>
      <w:lvlJc w:val="left"/>
      <w:pPr>
        <w:ind w:left="850" w:hanging="466"/>
        <w:jc w:val="right"/>
      </w:pPr>
      <w:rPr>
        <w:rFonts w:ascii="Calibri" w:eastAsia="Calibri" w:hAnsi="Calibri" w:cs="Calibri" w:hint="default"/>
        <w:w w:val="99"/>
        <w:sz w:val="22"/>
        <w:szCs w:val="22"/>
        <w:lang w:val="en-AU" w:eastAsia="en-AU" w:bidi="en-AU"/>
      </w:rPr>
    </w:lvl>
    <w:lvl w:ilvl="1" w:tplc="21368AF8">
      <w:numFmt w:val="bullet"/>
      <w:lvlText w:val="•"/>
      <w:lvlJc w:val="left"/>
      <w:pPr>
        <w:ind w:left="1820" w:hanging="466"/>
      </w:pPr>
      <w:rPr>
        <w:rFonts w:hint="default"/>
        <w:lang w:val="en-AU" w:eastAsia="en-AU" w:bidi="en-AU"/>
      </w:rPr>
    </w:lvl>
    <w:lvl w:ilvl="2" w:tplc="DE1C7E40">
      <w:numFmt w:val="bullet"/>
      <w:lvlText w:val="•"/>
      <w:lvlJc w:val="left"/>
      <w:pPr>
        <w:ind w:left="2781" w:hanging="466"/>
      </w:pPr>
      <w:rPr>
        <w:rFonts w:hint="default"/>
        <w:lang w:val="en-AU" w:eastAsia="en-AU" w:bidi="en-AU"/>
      </w:rPr>
    </w:lvl>
    <w:lvl w:ilvl="3" w:tplc="D728CDF8">
      <w:numFmt w:val="bullet"/>
      <w:lvlText w:val="•"/>
      <w:lvlJc w:val="left"/>
      <w:pPr>
        <w:ind w:left="3741" w:hanging="466"/>
      </w:pPr>
      <w:rPr>
        <w:rFonts w:hint="default"/>
        <w:lang w:val="en-AU" w:eastAsia="en-AU" w:bidi="en-AU"/>
      </w:rPr>
    </w:lvl>
    <w:lvl w:ilvl="4" w:tplc="54828D0E">
      <w:numFmt w:val="bullet"/>
      <w:lvlText w:val="•"/>
      <w:lvlJc w:val="left"/>
      <w:pPr>
        <w:ind w:left="4702" w:hanging="466"/>
      </w:pPr>
      <w:rPr>
        <w:rFonts w:hint="default"/>
        <w:lang w:val="en-AU" w:eastAsia="en-AU" w:bidi="en-AU"/>
      </w:rPr>
    </w:lvl>
    <w:lvl w:ilvl="5" w:tplc="D7243D38">
      <w:numFmt w:val="bullet"/>
      <w:lvlText w:val="•"/>
      <w:lvlJc w:val="left"/>
      <w:pPr>
        <w:ind w:left="5663" w:hanging="466"/>
      </w:pPr>
      <w:rPr>
        <w:rFonts w:hint="default"/>
        <w:lang w:val="en-AU" w:eastAsia="en-AU" w:bidi="en-AU"/>
      </w:rPr>
    </w:lvl>
    <w:lvl w:ilvl="6" w:tplc="09C046C6">
      <w:numFmt w:val="bullet"/>
      <w:lvlText w:val="•"/>
      <w:lvlJc w:val="left"/>
      <w:pPr>
        <w:ind w:left="6623" w:hanging="466"/>
      </w:pPr>
      <w:rPr>
        <w:rFonts w:hint="default"/>
        <w:lang w:val="en-AU" w:eastAsia="en-AU" w:bidi="en-AU"/>
      </w:rPr>
    </w:lvl>
    <w:lvl w:ilvl="7" w:tplc="AFC0CAB2">
      <w:numFmt w:val="bullet"/>
      <w:lvlText w:val="•"/>
      <w:lvlJc w:val="left"/>
      <w:pPr>
        <w:ind w:left="7584" w:hanging="466"/>
      </w:pPr>
      <w:rPr>
        <w:rFonts w:hint="default"/>
        <w:lang w:val="en-AU" w:eastAsia="en-AU" w:bidi="en-AU"/>
      </w:rPr>
    </w:lvl>
    <w:lvl w:ilvl="8" w:tplc="9AD680FE">
      <w:numFmt w:val="bullet"/>
      <w:lvlText w:val="•"/>
      <w:lvlJc w:val="left"/>
      <w:pPr>
        <w:ind w:left="8545" w:hanging="466"/>
      </w:pPr>
      <w:rPr>
        <w:rFonts w:hint="default"/>
        <w:lang w:val="en-AU" w:eastAsia="en-AU" w:bidi="en-AU"/>
      </w:rPr>
    </w:lvl>
  </w:abstractNum>
  <w:abstractNum w:abstractNumId="12" w15:restartNumberingAfterBreak="0">
    <w:nsid w:val="62BB6436"/>
    <w:multiLevelType w:val="hybridMultilevel"/>
    <w:tmpl w:val="72800A7A"/>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3" w15:restartNumberingAfterBreak="0">
    <w:nsid w:val="6AFF7A15"/>
    <w:multiLevelType w:val="hybridMultilevel"/>
    <w:tmpl w:val="A992F56C"/>
    <w:lvl w:ilvl="0" w:tplc="BBF40904">
      <w:numFmt w:val="bullet"/>
      <w:lvlText w:val=""/>
      <w:lvlJc w:val="left"/>
      <w:pPr>
        <w:ind w:left="490" w:hanging="360"/>
      </w:pPr>
      <w:rPr>
        <w:rFonts w:ascii="Symbol" w:eastAsia="Symbol" w:hAnsi="Symbol" w:cs="Symbol" w:hint="default"/>
        <w:w w:val="99"/>
        <w:sz w:val="22"/>
        <w:szCs w:val="22"/>
        <w:lang w:val="en-AU" w:eastAsia="en-AU" w:bidi="en-AU"/>
      </w:rPr>
    </w:lvl>
    <w:lvl w:ilvl="1" w:tplc="5C0A77B4">
      <w:numFmt w:val="bullet"/>
      <w:lvlText w:val=""/>
      <w:lvlJc w:val="left"/>
      <w:pPr>
        <w:ind w:left="1571" w:hanging="361"/>
      </w:pPr>
      <w:rPr>
        <w:rFonts w:hint="default"/>
        <w:w w:val="99"/>
        <w:lang w:val="en-AU" w:eastAsia="en-AU" w:bidi="en-AU"/>
      </w:rPr>
    </w:lvl>
    <w:lvl w:ilvl="2" w:tplc="B31E259C">
      <w:numFmt w:val="bullet"/>
      <w:lvlText w:val="•"/>
      <w:lvlJc w:val="left"/>
      <w:pPr>
        <w:ind w:left="1580" w:hanging="361"/>
      </w:pPr>
      <w:rPr>
        <w:rFonts w:hint="default"/>
        <w:lang w:val="en-AU" w:eastAsia="en-AU" w:bidi="en-AU"/>
      </w:rPr>
    </w:lvl>
    <w:lvl w:ilvl="3" w:tplc="1BB2BE08">
      <w:numFmt w:val="bullet"/>
      <w:lvlText w:val="•"/>
      <w:lvlJc w:val="left"/>
      <w:pPr>
        <w:ind w:left="2690" w:hanging="361"/>
      </w:pPr>
      <w:rPr>
        <w:rFonts w:hint="default"/>
        <w:lang w:val="en-AU" w:eastAsia="en-AU" w:bidi="en-AU"/>
      </w:rPr>
    </w:lvl>
    <w:lvl w:ilvl="4" w:tplc="EF681E5E">
      <w:numFmt w:val="bullet"/>
      <w:lvlText w:val="•"/>
      <w:lvlJc w:val="left"/>
      <w:pPr>
        <w:ind w:left="3801" w:hanging="361"/>
      </w:pPr>
      <w:rPr>
        <w:rFonts w:hint="default"/>
        <w:lang w:val="en-AU" w:eastAsia="en-AU" w:bidi="en-AU"/>
      </w:rPr>
    </w:lvl>
    <w:lvl w:ilvl="5" w:tplc="4FF01270">
      <w:numFmt w:val="bullet"/>
      <w:lvlText w:val="•"/>
      <w:lvlJc w:val="left"/>
      <w:pPr>
        <w:ind w:left="4912" w:hanging="361"/>
      </w:pPr>
      <w:rPr>
        <w:rFonts w:hint="default"/>
        <w:lang w:val="en-AU" w:eastAsia="en-AU" w:bidi="en-AU"/>
      </w:rPr>
    </w:lvl>
    <w:lvl w:ilvl="6" w:tplc="BEAE9168">
      <w:numFmt w:val="bullet"/>
      <w:lvlText w:val="•"/>
      <w:lvlJc w:val="left"/>
      <w:pPr>
        <w:ind w:left="6023" w:hanging="361"/>
      </w:pPr>
      <w:rPr>
        <w:rFonts w:hint="default"/>
        <w:lang w:val="en-AU" w:eastAsia="en-AU" w:bidi="en-AU"/>
      </w:rPr>
    </w:lvl>
    <w:lvl w:ilvl="7" w:tplc="C28C1728">
      <w:numFmt w:val="bullet"/>
      <w:lvlText w:val="•"/>
      <w:lvlJc w:val="left"/>
      <w:pPr>
        <w:ind w:left="7134" w:hanging="361"/>
      </w:pPr>
      <w:rPr>
        <w:rFonts w:hint="default"/>
        <w:lang w:val="en-AU" w:eastAsia="en-AU" w:bidi="en-AU"/>
      </w:rPr>
    </w:lvl>
    <w:lvl w:ilvl="8" w:tplc="A4469182">
      <w:numFmt w:val="bullet"/>
      <w:lvlText w:val="•"/>
      <w:lvlJc w:val="left"/>
      <w:pPr>
        <w:ind w:left="8244" w:hanging="361"/>
      </w:pPr>
      <w:rPr>
        <w:rFonts w:hint="default"/>
        <w:lang w:val="en-AU" w:eastAsia="en-AU" w:bidi="en-AU"/>
      </w:rPr>
    </w:lvl>
  </w:abstractNum>
  <w:abstractNum w:abstractNumId="14" w15:restartNumberingAfterBreak="0">
    <w:nsid w:val="6D3842D1"/>
    <w:multiLevelType w:val="hybridMultilevel"/>
    <w:tmpl w:val="38CC488C"/>
    <w:lvl w:ilvl="0" w:tplc="7ED2A04C">
      <w:start w:val="1"/>
      <w:numFmt w:val="decimal"/>
      <w:lvlText w:val="%1."/>
      <w:lvlJc w:val="left"/>
      <w:pPr>
        <w:ind w:left="503" w:hanging="284"/>
      </w:pPr>
      <w:rPr>
        <w:rFonts w:ascii="Arial" w:eastAsia="Arial" w:hAnsi="Arial" w:cs="Arial" w:hint="default"/>
        <w:spacing w:val="-1"/>
        <w:w w:val="99"/>
        <w:sz w:val="20"/>
        <w:szCs w:val="20"/>
      </w:rPr>
    </w:lvl>
    <w:lvl w:ilvl="1" w:tplc="EF8C5EB8">
      <w:start w:val="1"/>
      <w:numFmt w:val="lowerLetter"/>
      <w:lvlText w:val="%2."/>
      <w:lvlJc w:val="left"/>
      <w:pPr>
        <w:ind w:left="785" w:hanging="284"/>
      </w:pPr>
      <w:rPr>
        <w:rFonts w:ascii="Arial" w:eastAsia="Arial" w:hAnsi="Arial" w:cs="Arial" w:hint="default"/>
        <w:spacing w:val="-1"/>
        <w:w w:val="99"/>
        <w:sz w:val="20"/>
        <w:szCs w:val="20"/>
      </w:rPr>
    </w:lvl>
    <w:lvl w:ilvl="2" w:tplc="27847BC4">
      <w:numFmt w:val="bullet"/>
      <w:lvlText w:val="•"/>
      <w:lvlJc w:val="left"/>
      <w:pPr>
        <w:ind w:left="1867" w:hanging="284"/>
      </w:pPr>
      <w:rPr>
        <w:rFonts w:hint="default"/>
      </w:rPr>
    </w:lvl>
    <w:lvl w:ilvl="3" w:tplc="A992E380">
      <w:numFmt w:val="bullet"/>
      <w:lvlText w:val="•"/>
      <w:lvlJc w:val="left"/>
      <w:pPr>
        <w:ind w:left="2955" w:hanging="284"/>
      </w:pPr>
      <w:rPr>
        <w:rFonts w:hint="default"/>
      </w:rPr>
    </w:lvl>
    <w:lvl w:ilvl="4" w:tplc="369EA992">
      <w:numFmt w:val="bullet"/>
      <w:lvlText w:val="•"/>
      <w:lvlJc w:val="left"/>
      <w:pPr>
        <w:ind w:left="4042" w:hanging="284"/>
      </w:pPr>
      <w:rPr>
        <w:rFonts w:hint="default"/>
      </w:rPr>
    </w:lvl>
    <w:lvl w:ilvl="5" w:tplc="BE984F1C">
      <w:numFmt w:val="bullet"/>
      <w:lvlText w:val="•"/>
      <w:lvlJc w:val="left"/>
      <w:pPr>
        <w:ind w:left="5130" w:hanging="284"/>
      </w:pPr>
      <w:rPr>
        <w:rFonts w:hint="default"/>
      </w:rPr>
    </w:lvl>
    <w:lvl w:ilvl="6" w:tplc="52421D42">
      <w:numFmt w:val="bullet"/>
      <w:lvlText w:val="•"/>
      <w:lvlJc w:val="left"/>
      <w:pPr>
        <w:ind w:left="6218" w:hanging="284"/>
      </w:pPr>
      <w:rPr>
        <w:rFonts w:hint="default"/>
      </w:rPr>
    </w:lvl>
    <w:lvl w:ilvl="7" w:tplc="D4AC4880">
      <w:numFmt w:val="bullet"/>
      <w:lvlText w:val="•"/>
      <w:lvlJc w:val="left"/>
      <w:pPr>
        <w:ind w:left="7305" w:hanging="284"/>
      </w:pPr>
      <w:rPr>
        <w:rFonts w:hint="default"/>
      </w:rPr>
    </w:lvl>
    <w:lvl w:ilvl="8" w:tplc="D972AE3A">
      <w:numFmt w:val="bullet"/>
      <w:lvlText w:val="•"/>
      <w:lvlJc w:val="left"/>
      <w:pPr>
        <w:ind w:left="8393" w:hanging="284"/>
      </w:pPr>
      <w:rPr>
        <w:rFonts w:hint="default"/>
      </w:rPr>
    </w:lvl>
  </w:abstractNum>
  <w:abstractNum w:abstractNumId="15" w15:restartNumberingAfterBreak="0">
    <w:nsid w:val="6D41276C"/>
    <w:multiLevelType w:val="hybridMultilevel"/>
    <w:tmpl w:val="3A2AED80"/>
    <w:lvl w:ilvl="0" w:tplc="D56AFE34">
      <w:start w:val="1"/>
      <w:numFmt w:val="decimal"/>
      <w:lvlText w:val="%1."/>
      <w:lvlJc w:val="left"/>
      <w:pPr>
        <w:ind w:left="644" w:hanging="360"/>
      </w:pPr>
      <w:rPr>
        <w:rFonts w:ascii="Arial" w:eastAsia="Arial" w:hAnsi="Arial" w:cs="Arial" w:hint="default"/>
        <w:spacing w:val="-1"/>
        <w:w w:val="99"/>
        <w:sz w:val="20"/>
        <w:szCs w:val="20"/>
      </w:rPr>
    </w:lvl>
    <w:lvl w:ilvl="1" w:tplc="A282E846">
      <w:numFmt w:val="bullet"/>
      <w:lvlText w:val="•"/>
      <w:lvlJc w:val="left"/>
      <w:pPr>
        <w:ind w:left="1632" w:hanging="360"/>
      </w:pPr>
      <w:rPr>
        <w:rFonts w:hint="default"/>
      </w:rPr>
    </w:lvl>
    <w:lvl w:ilvl="2" w:tplc="4EFC7B50">
      <w:numFmt w:val="bullet"/>
      <w:lvlText w:val="•"/>
      <w:lvlJc w:val="left"/>
      <w:pPr>
        <w:ind w:left="2625" w:hanging="360"/>
      </w:pPr>
      <w:rPr>
        <w:rFonts w:hint="default"/>
      </w:rPr>
    </w:lvl>
    <w:lvl w:ilvl="3" w:tplc="3C3E72E0">
      <w:numFmt w:val="bullet"/>
      <w:lvlText w:val="•"/>
      <w:lvlJc w:val="left"/>
      <w:pPr>
        <w:ind w:left="3618" w:hanging="360"/>
      </w:pPr>
      <w:rPr>
        <w:rFonts w:hint="default"/>
      </w:rPr>
    </w:lvl>
    <w:lvl w:ilvl="4" w:tplc="89CCF8D4">
      <w:numFmt w:val="bullet"/>
      <w:lvlText w:val="•"/>
      <w:lvlJc w:val="left"/>
      <w:pPr>
        <w:ind w:left="4611" w:hanging="360"/>
      </w:pPr>
      <w:rPr>
        <w:rFonts w:hint="default"/>
      </w:rPr>
    </w:lvl>
    <w:lvl w:ilvl="5" w:tplc="94C01518">
      <w:numFmt w:val="bullet"/>
      <w:lvlText w:val="•"/>
      <w:lvlJc w:val="left"/>
      <w:pPr>
        <w:ind w:left="5604" w:hanging="360"/>
      </w:pPr>
      <w:rPr>
        <w:rFonts w:hint="default"/>
      </w:rPr>
    </w:lvl>
    <w:lvl w:ilvl="6" w:tplc="B35EB3C8">
      <w:numFmt w:val="bullet"/>
      <w:lvlText w:val="•"/>
      <w:lvlJc w:val="left"/>
      <w:pPr>
        <w:ind w:left="6597" w:hanging="360"/>
      </w:pPr>
      <w:rPr>
        <w:rFonts w:hint="default"/>
      </w:rPr>
    </w:lvl>
    <w:lvl w:ilvl="7" w:tplc="B1524E28">
      <w:numFmt w:val="bullet"/>
      <w:lvlText w:val="•"/>
      <w:lvlJc w:val="left"/>
      <w:pPr>
        <w:ind w:left="7590" w:hanging="360"/>
      </w:pPr>
      <w:rPr>
        <w:rFonts w:hint="default"/>
      </w:rPr>
    </w:lvl>
    <w:lvl w:ilvl="8" w:tplc="E99A47E0">
      <w:numFmt w:val="bullet"/>
      <w:lvlText w:val="•"/>
      <w:lvlJc w:val="left"/>
      <w:pPr>
        <w:ind w:left="8583" w:hanging="360"/>
      </w:pPr>
      <w:rPr>
        <w:rFonts w:hint="default"/>
      </w:rPr>
    </w:lvl>
  </w:abstractNum>
  <w:abstractNum w:abstractNumId="16" w15:restartNumberingAfterBreak="0">
    <w:nsid w:val="6FF13FDE"/>
    <w:multiLevelType w:val="hybridMultilevel"/>
    <w:tmpl w:val="E6B2CF40"/>
    <w:lvl w:ilvl="0" w:tplc="CC8A6338">
      <w:start w:val="1"/>
      <w:numFmt w:val="bullet"/>
      <w:pStyle w:val="QCBullet"/>
      <w:lvlText w:val=""/>
      <w:lvlJc w:val="left"/>
      <w:pPr>
        <w:ind w:left="720" w:hanging="360"/>
      </w:pPr>
      <w:rPr>
        <w:rFonts w:ascii="Wingdings" w:hAnsi="Wingdings" w:hint="default"/>
        <w:color w:val="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26003E"/>
    <w:multiLevelType w:val="hybridMultilevel"/>
    <w:tmpl w:val="FC5E26DA"/>
    <w:lvl w:ilvl="0" w:tplc="01B49BF0">
      <w:numFmt w:val="bullet"/>
      <w:lvlText w:val=""/>
      <w:lvlJc w:val="left"/>
      <w:pPr>
        <w:ind w:left="647" w:hanging="360"/>
      </w:pPr>
      <w:rPr>
        <w:rFonts w:hint="default"/>
        <w:w w:val="99"/>
      </w:rPr>
    </w:lvl>
    <w:lvl w:ilvl="1" w:tplc="D9A07F9E">
      <w:numFmt w:val="bullet"/>
      <w:lvlText w:val="•"/>
      <w:lvlJc w:val="left"/>
      <w:pPr>
        <w:ind w:left="220" w:hanging="360"/>
      </w:pPr>
      <w:rPr>
        <w:rFonts w:ascii="Arial" w:eastAsia="Arial" w:hAnsi="Arial" w:cs="Arial" w:hint="default"/>
        <w:w w:val="99"/>
        <w:sz w:val="20"/>
        <w:szCs w:val="20"/>
      </w:rPr>
    </w:lvl>
    <w:lvl w:ilvl="2" w:tplc="4E7C4B6E">
      <w:numFmt w:val="bullet"/>
      <w:lvlText w:val="•"/>
      <w:lvlJc w:val="left"/>
      <w:pPr>
        <w:ind w:left="1743" w:hanging="360"/>
      </w:pPr>
      <w:rPr>
        <w:rFonts w:hint="default"/>
      </w:rPr>
    </w:lvl>
    <w:lvl w:ilvl="3" w:tplc="3192F37C">
      <w:numFmt w:val="bullet"/>
      <w:lvlText w:val="•"/>
      <w:lvlJc w:val="left"/>
      <w:pPr>
        <w:ind w:left="2846" w:hanging="360"/>
      </w:pPr>
      <w:rPr>
        <w:rFonts w:hint="default"/>
      </w:rPr>
    </w:lvl>
    <w:lvl w:ilvl="4" w:tplc="5CE415F0">
      <w:numFmt w:val="bullet"/>
      <w:lvlText w:val="•"/>
      <w:lvlJc w:val="left"/>
      <w:pPr>
        <w:ind w:left="3949" w:hanging="360"/>
      </w:pPr>
      <w:rPr>
        <w:rFonts w:hint="default"/>
      </w:rPr>
    </w:lvl>
    <w:lvl w:ilvl="5" w:tplc="EAF2CBF2">
      <w:numFmt w:val="bullet"/>
      <w:lvlText w:val="•"/>
      <w:lvlJc w:val="left"/>
      <w:pPr>
        <w:ind w:left="5052" w:hanging="360"/>
      </w:pPr>
      <w:rPr>
        <w:rFonts w:hint="default"/>
      </w:rPr>
    </w:lvl>
    <w:lvl w:ilvl="6" w:tplc="84E02E70">
      <w:numFmt w:val="bullet"/>
      <w:lvlText w:val="•"/>
      <w:lvlJc w:val="left"/>
      <w:pPr>
        <w:ind w:left="6156" w:hanging="360"/>
      </w:pPr>
      <w:rPr>
        <w:rFonts w:hint="default"/>
      </w:rPr>
    </w:lvl>
    <w:lvl w:ilvl="7" w:tplc="D0920E14">
      <w:numFmt w:val="bullet"/>
      <w:lvlText w:val="•"/>
      <w:lvlJc w:val="left"/>
      <w:pPr>
        <w:ind w:left="7259" w:hanging="360"/>
      </w:pPr>
      <w:rPr>
        <w:rFonts w:hint="default"/>
      </w:rPr>
    </w:lvl>
    <w:lvl w:ilvl="8" w:tplc="577A530A">
      <w:numFmt w:val="bullet"/>
      <w:lvlText w:val="•"/>
      <w:lvlJc w:val="left"/>
      <w:pPr>
        <w:ind w:left="8362" w:hanging="360"/>
      </w:pPr>
      <w:rPr>
        <w:rFonts w:hint="default"/>
      </w:rPr>
    </w:lvl>
  </w:abstractNum>
  <w:abstractNum w:abstractNumId="18" w15:restartNumberingAfterBreak="0">
    <w:nsid w:val="7DD80B8F"/>
    <w:multiLevelType w:val="hybridMultilevel"/>
    <w:tmpl w:val="2FCE4BA6"/>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num w:numId="1">
    <w:abstractNumId w:val="16"/>
  </w:num>
  <w:num w:numId="2">
    <w:abstractNumId w:val="0"/>
  </w:num>
  <w:num w:numId="3">
    <w:abstractNumId w:val="10"/>
  </w:num>
  <w:num w:numId="4">
    <w:abstractNumId w:val="1"/>
  </w:num>
  <w:num w:numId="5">
    <w:abstractNumId w:val="5"/>
  </w:num>
  <w:num w:numId="6">
    <w:abstractNumId w:val="4"/>
  </w:num>
  <w:num w:numId="7">
    <w:abstractNumId w:val="14"/>
  </w:num>
  <w:num w:numId="8">
    <w:abstractNumId w:val="18"/>
  </w:num>
  <w:num w:numId="9">
    <w:abstractNumId w:val="12"/>
  </w:num>
  <w:num w:numId="10">
    <w:abstractNumId w:val="17"/>
  </w:num>
  <w:num w:numId="11">
    <w:abstractNumId w:val="6"/>
  </w:num>
  <w:num w:numId="12">
    <w:abstractNumId w:val="9"/>
  </w:num>
  <w:num w:numId="13">
    <w:abstractNumId w:val="15"/>
  </w:num>
  <w:num w:numId="14">
    <w:abstractNumId w:val="11"/>
  </w:num>
  <w:num w:numId="15">
    <w:abstractNumId w:val="3"/>
  </w:num>
  <w:num w:numId="16">
    <w:abstractNumId w:val="13"/>
  </w:num>
  <w:num w:numId="17">
    <w:abstractNumId w:val="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visionView w:markup="0"/>
  <w:documentProtection w:edit="forms" w:enforcement="1" w:cryptProviderType="rsaAES" w:cryptAlgorithmClass="hash" w:cryptAlgorithmType="typeAny" w:cryptAlgorithmSid="14" w:cryptSpinCount="100000" w:hash="JUCImfZFbtSaTd/EtjuJJnDlt1uoDckLizTjsQXxZ/slctSyiPbQ1BM5OB+F+HunKQ4BB7bmGmp/9FmBwqnOQw==" w:salt="x/5NVp0jjTSR5HfZ0xef1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69"/>
    <w:rsid w:val="000011C2"/>
    <w:rsid w:val="0003296D"/>
    <w:rsid w:val="00066119"/>
    <w:rsid w:val="00090BF8"/>
    <w:rsid w:val="000D57FD"/>
    <w:rsid w:val="000F39A5"/>
    <w:rsid w:val="001205D5"/>
    <w:rsid w:val="0012418C"/>
    <w:rsid w:val="001C694F"/>
    <w:rsid w:val="002058D8"/>
    <w:rsid w:val="00224949"/>
    <w:rsid w:val="00224B0D"/>
    <w:rsid w:val="00231FC6"/>
    <w:rsid w:val="002821F9"/>
    <w:rsid w:val="002A4FB7"/>
    <w:rsid w:val="002B52B1"/>
    <w:rsid w:val="002C02F5"/>
    <w:rsid w:val="002C4D77"/>
    <w:rsid w:val="002E45F0"/>
    <w:rsid w:val="002F2119"/>
    <w:rsid w:val="002F6617"/>
    <w:rsid w:val="0030429B"/>
    <w:rsid w:val="00316A0D"/>
    <w:rsid w:val="00377E40"/>
    <w:rsid w:val="003A7D68"/>
    <w:rsid w:val="004070FB"/>
    <w:rsid w:val="00436377"/>
    <w:rsid w:val="00493A33"/>
    <w:rsid w:val="00495A0D"/>
    <w:rsid w:val="004B6FF6"/>
    <w:rsid w:val="00555EC2"/>
    <w:rsid w:val="00591CA5"/>
    <w:rsid w:val="00602101"/>
    <w:rsid w:val="00666962"/>
    <w:rsid w:val="00674312"/>
    <w:rsid w:val="006868D0"/>
    <w:rsid w:val="006A770E"/>
    <w:rsid w:val="006D1271"/>
    <w:rsid w:val="00760904"/>
    <w:rsid w:val="007B5943"/>
    <w:rsid w:val="007F2FC7"/>
    <w:rsid w:val="00835ABC"/>
    <w:rsid w:val="008712DE"/>
    <w:rsid w:val="00872C91"/>
    <w:rsid w:val="00876D1E"/>
    <w:rsid w:val="00886E0C"/>
    <w:rsid w:val="00892F70"/>
    <w:rsid w:val="008B4996"/>
    <w:rsid w:val="009047B3"/>
    <w:rsid w:val="00921524"/>
    <w:rsid w:val="00934EE3"/>
    <w:rsid w:val="009D3378"/>
    <w:rsid w:val="00A032E5"/>
    <w:rsid w:val="00A12D97"/>
    <w:rsid w:val="00A2427F"/>
    <w:rsid w:val="00A51877"/>
    <w:rsid w:val="00A66A7B"/>
    <w:rsid w:val="00A7356F"/>
    <w:rsid w:val="00A914DE"/>
    <w:rsid w:val="00AB6421"/>
    <w:rsid w:val="00B16A2A"/>
    <w:rsid w:val="00B83F69"/>
    <w:rsid w:val="00BF78FE"/>
    <w:rsid w:val="00C0112F"/>
    <w:rsid w:val="00C84B74"/>
    <w:rsid w:val="00CA119D"/>
    <w:rsid w:val="00CD1E83"/>
    <w:rsid w:val="00CE3AA5"/>
    <w:rsid w:val="00D26569"/>
    <w:rsid w:val="00D8572F"/>
    <w:rsid w:val="00DC3B1D"/>
    <w:rsid w:val="00E05099"/>
    <w:rsid w:val="00E24B0D"/>
    <w:rsid w:val="00E52015"/>
    <w:rsid w:val="00E7333C"/>
    <w:rsid w:val="00E95DE1"/>
    <w:rsid w:val="00ED7E04"/>
    <w:rsid w:val="00EE4111"/>
    <w:rsid w:val="00FB6776"/>
    <w:rsid w:val="00FE1BF2"/>
    <w:rsid w:val="00FF5C78"/>
    <w:rsid w:val="00FF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C23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43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9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B83F69"/>
    <w:pPr>
      <w:widowControl w:val="0"/>
      <w:ind w:left="194"/>
      <w:outlineLvl w:val="2"/>
    </w:pPr>
    <w:rPr>
      <w:rFonts w:ascii="Arial" w:eastAsia="Arial" w:hAnsi="Arial"/>
      <w:b/>
      <w:bCs/>
      <w:sz w:val="20"/>
      <w:szCs w:val="20"/>
    </w:rPr>
  </w:style>
  <w:style w:type="paragraph" w:styleId="Heading5">
    <w:name w:val="heading 5"/>
    <w:basedOn w:val="Normal"/>
    <w:next w:val="Normal"/>
    <w:link w:val="Heading5Char"/>
    <w:uiPriority w:val="9"/>
    <w:unhideWhenUsed/>
    <w:qFormat/>
    <w:rsid w:val="00872C9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377"/>
    <w:pPr>
      <w:tabs>
        <w:tab w:val="center" w:pos="4513"/>
        <w:tab w:val="right" w:pos="9026"/>
      </w:tabs>
    </w:pPr>
  </w:style>
  <w:style w:type="character" w:customStyle="1" w:styleId="HeaderChar">
    <w:name w:val="Header Char"/>
    <w:basedOn w:val="DefaultParagraphFont"/>
    <w:link w:val="Header"/>
    <w:uiPriority w:val="99"/>
    <w:rsid w:val="00436377"/>
  </w:style>
  <w:style w:type="paragraph" w:styleId="Footer">
    <w:name w:val="footer"/>
    <w:basedOn w:val="Normal"/>
    <w:link w:val="FooterChar"/>
    <w:uiPriority w:val="99"/>
    <w:unhideWhenUsed/>
    <w:rsid w:val="00436377"/>
    <w:pPr>
      <w:tabs>
        <w:tab w:val="center" w:pos="4513"/>
        <w:tab w:val="right" w:pos="9026"/>
      </w:tabs>
    </w:pPr>
  </w:style>
  <w:style w:type="character" w:customStyle="1" w:styleId="FooterChar">
    <w:name w:val="Footer Char"/>
    <w:basedOn w:val="DefaultParagraphFont"/>
    <w:link w:val="Footer"/>
    <w:uiPriority w:val="99"/>
    <w:rsid w:val="00436377"/>
  </w:style>
  <w:style w:type="paragraph" w:styleId="BodyText">
    <w:name w:val="Body Text"/>
    <w:basedOn w:val="Normal"/>
    <w:link w:val="BodyTextChar"/>
    <w:uiPriority w:val="1"/>
    <w:qFormat/>
    <w:rsid w:val="000D57FD"/>
    <w:pPr>
      <w:widowControl w:val="0"/>
      <w:spacing w:before="115"/>
      <w:ind w:left="948" w:hanging="340"/>
    </w:pPr>
    <w:rPr>
      <w:rFonts w:ascii="Franklin Gothic Book" w:eastAsia="Franklin Gothic Book" w:hAnsi="Franklin Gothic Book"/>
      <w:sz w:val="20"/>
      <w:szCs w:val="20"/>
    </w:rPr>
  </w:style>
  <w:style w:type="character" w:customStyle="1" w:styleId="BodyTextChar">
    <w:name w:val="Body Text Char"/>
    <w:basedOn w:val="DefaultParagraphFont"/>
    <w:link w:val="BodyText"/>
    <w:uiPriority w:val="1"/>
    <w:rsid w:val="000D57FD"/>
    <w:rPr>
      <w:rFonts w:ascii="Franklin Gothic Book" w:eastAsia="Franklin Gothic Book" w:hAnsi="Franklin Gothic Book"/>
      <w:sz w:val="20"/>
      <w:szCs w:val="20"/>
    </w:rPr>
  </w:style>
  <w:style w:type="paragraph" w:customStyle="1" w:styleId="QCNormal">
    <w:name w:val="QC Normal"/>
    <w:basedOn w:val="Footer"/>
    <w:uiPriority w:val="29"/>
    <w:rsid w:val="000D57FD"/>
    <w:pPr>
      <w:framePr w:vSpace="240" w:wrap="around" w:hAnchor="margin" w:xAlign="right" w:yAlign="bottom"/>
      <w:tabs>
        <w:tab w:val="clear" w:pos="4513"/>
        <w:tab w:val="clear" w:pos="9026"/>
      </w:tabs>
    </w:pPr>
    <w:rPr>
      <w:rFonts w:ascii="Arial Narrow" w:hAnsi="Arial Narrow"/>
      <w:color w:val="44546A" w:themeColor="text2"/>
      <w:sz w:val="18"/>
      <w:szCs w:val="22"/>
    </w:rPr>
  </w:style>
  <w:style w:type="table" w:customStyle="1" w:styleId="xTrainingQC">
    <w:name w:val="xTrainingQC"/>
    <w:basedOn w:val="TableNormal"/>
    <w:uiPriority w:val="99"/>
    <w:rsid w:val="000D57FD"/>
    <w:rPr>
      <w:rFonts w:ascii="Arial Narrow" w:hAnsi="Arial Narrow"/>
      <w:color w:val="44546A" w:themeColor="text2"/>
      <w:sz w:val="18"/>
      <w:szCs w:val="22"/>
      <w:lang w:val="en-AU"/>
    </w:rPr>
    <w:tblPr>
      <w:tblStyleRowBandSize w:val="1"/>
      <w:tblStyleColBandSize w:val="1"/>
      <w:jc w:val="right"/>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CellMar>
        <w:left w:w="57" w:type="dxa"/>
        <w:right w:w="57" w:type="dxa"/>
      </w:tblCellMar>
    </w:tblPr>
    <w:trPr>
      <w:jc w:val="right"/>
    </w:trPr>
    <w:tblStylePr w:type="firstCol">
      <w:pPr>
        <w:wordWrap/>
        <w:spacing w:beforeLines="0" w:before="0" w:beforeAutospacing="0" w:afterLines="0" w:after="0" w:afterAutospacing="0" w:line="240" w:lineRule="auto"/>
      </w:pPr>
      <w:rPr>
        <w:b/>
        <w:i w:val="0"/>
      </w:rPr>
      <w:tblPr/>
      <w:tcPr>
        <w:shd w:val="clear" w:color="auto" w:fill="D5DCE4" w:themeFill="text2" w:themeFillTint="33"/>
      </w:tcPr>
    </w:tblStylePr>
  </w:style>
  <w:style w:type="paragraph" w:customStyle="1" w:styleId="QCBullet">
    <w:name w:val="QC Bullet"/>
    <w:basedOn w:val="Normal"/>
    <w:uiPriority w:val="29"/>
    <w:qFormat/>
    <w:rsid w:val="000D57FD"/>
    <w:pPr>
      <w:framePr w:vSpace="238" w:wrap="around" w:hAnchor="margin" w:xAlign="right" w:yAlign="bottom"/>
      <w:numPr>
        <w:numId w:val="1"/>
      </w:numPr>
    </w:pPr>
    <w:rPr>
      <w:rFonts w:ascii="Arial Narrow" w:hAnsi="Arial Narrow"/>
      <w:color w:val="44546A" w:themeColor="text2"/>
      <w:sz w:val="18"/>
      <w:szCs w:val="22"/>
    </w:rPr>
  </w:style>
  <w:style w:type="paragraph" w:customStyle="1" w:styleId="QCDate">
    <w:name w:val="QC Date"/>
    <w:basedOn w:val="Normal"/>
    <w:uiPriority w:val="29"/>
    <w:qFormat/>
    <w:rsid w:val="000D57FD"/>
    <w:pPr>
      <w:framePr w:vSpace="238" w:wrap="around" w:vAnchor="page" w:hAnchor="text" w:xAlign="center" w:y="16217"/>
      <w:suppressOverlap/>
    </w:pPr>
    <w:rPr>
      <w:rFonts w:ascii="Arial Narrow" w:hAnsi="Arial Narrow"/>
      <w:color w:val="44546A" w:themeColor="text2"/>
      <w:sz w:val="18"/>
      <w:szCs w:val="22"/>
      <w:lang w:val="en-AU"/>
    </w:rPr>
  </w:style>
  <w:style w:type="paragraph" w:customStyle="1" w:styleId="QCVersionNo">
    <w:name w:val="QC Version No"/>
    <w:basedOn w:val="Normal"/>
    <w:uiPriority w:val="29"/>
    <w:qFormat/>
    <w:rsid w:val="000D57FD"/>
    <w:pPr>
      <w:framePr w:vSpace="240" w:wrap="around" w:hAnchor="margin" w:xAlign="right" w:yAlign="bottom"/>
    </w:pPr>
    <w:rPr>
      <w:rFonts w:ascii="Arial Narrow" w:hAnsi="Arial Narrow"/>
      <w:color w:val="44546A" w:themeColor="text2"/>
      <w:sz w:val="18"/>
      <w:szCs w:val="22"/>
      <w:lang w:val="en-AU"/>
    </w:rPr>
  </w:style>
  <w:style w:type="character" w:customStyle="1" w:styleId="Heading3Char">
    <w:name w:val="Heading 3 Char"/>
    <w:basedOn w:val="DefaultParagraphFont"/>
    <w:link w:val="Heading3"/>
    <w:uiPriority w:val="1"/>
    <w:rsid w:val="00B83F69"/>
    <w:rPr>
      <w:rFonts w:ascii="Arial" w:eastAsia="Arial" w:hAnsi="Arial"/>
      <w:b/>
      <w:bCs/>
      <w:sz w:val="20"/>
      <w:szCs w:val="20"/>
    </w:rPr>
  </w:style>
  <w:style w:type="character" w:customStyle="1" w:styleId="Heading1Char">
    <w:name w:val="Heading 1 Char"/>
    <w:basedOn w:val="DefaultParagraphFont"/>
    <w:link w:val="Heading1"/>
    <w:uiPriority w:val="9"/>
    <w:rsid w:val="0067431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2058D8"/>
    <w:pPr>
      <w:ind w:left="720"/>
      <w:contextualSpacing/>
    </w:pPr>
  </w:style>
  <w:style w:type="paragraph" w:styleId="NormalWeb">
    <w:name w:val="Normal (Web)"/>
    <w:basedOn w:val="Normal"/>
    <w:uiPriority w:val="99"/>
    <w:semiHidden/>
    <w:unhideWhenUsed/>
    <w:rsid w:val="00DC3B1D"/>
    <w:pPr>
      <w:spacing w:before="100" w:beforeAutospacing="1" w:after="100" w:afterAutospacing="1"/>
    </w:pPr>
    <w:rPr>
      <w:rFonts w:ascii="Times New Roman" w:eastAsia="Times New Roman" w:hAnsi="Times New Roman" w:cs="Times New Roman"/>
      <w:lang w:val="en-AU"/>
    </w:rPr>
  </w:style>
  <w:style w:type="character" w:styleId="Hyperlink">
    <w:name w:val="Hyperlink"/>
    <w:basedOn w:val="DefaultParagraphFont"/>
    <w:uiPriority w:val="99"/>
    <w:unhideWhenUsed/>
    <w:rsid w:val="00DC3B1D"/>
    <w:rPr>
      <w:color w:val="0000FF"/>
      <w:u w:val="single"/>
    </w:rPr>
  </w:style>
  <w:style w:type="paragraph" w:customStyle="1" w:styleId="educatito-hover-color-orange">
    <w:name w:val="educatito-hover-color-orange"/>
    <w:basedOn w:val="Normal"/>
    <w:rsid w:val="00DC3B1D"/>
    <w:pPr>
      <w:spacing w:before="100" w:beforeAutospacing="1" w:after="100" w:afterAutospacing="1"/>
    </w:pPr>
    <w:rPr>
      <w:rFonts w:ascii="Times New Roman" w:eastAsia="Times New Roman" w:hAnsi="Times New Roman" w:cs="Times New Roman"/>
      <w:lang w:val="en-AU"/>
    </w:rPr>
  </w:style>
  <w:style w:type="character" w:customStyle="1" w:styleId="UnresolvedMention">
    <w:name w:val="Unresolved Mention"/>
    <w:basedOn w:val="DefaultParagraphFont"/>
    <w:uiPriority w:val="99"/>
    <w:rsid w:val="006868D0"/>
    <w:rPr>
      <w:color w:val="605E5C"/>
      <w:shd w:val="clear" w:color="auto" w:fill="E1DFDD"/>
    </w:rPr>
  </w:style>
  <w:style w:type="character" w:customStyle="1" w:styleId="Heading2Char">
    <w:name w:val="Heading 2 Char"/>
    <w:basedOn w:val="DefaultParagraphFont"/>
    <w:link w:val="Heading2"/>
    <w:uiPriority w:val="9"/>
    <w:rsid w:val="007B594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872C9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41348">
      <w:bodyDiv w:val="1"/>
      <w:marLeft w:val="0"/>
      <w:marRight w:val="0"/>
      <w:marTop w:val="0"/>
      <w:marBottom w:val="0"/>
      <w:divBdr>
        <w:top w:val="none" w:sz="0" w:space="0" w:color="auto"/>
        <w:left w:val="none" w:sz="0" w:space="0" w:color="auto"/>
        <w:bottom w:val="none" w:sz="0" w:space="0" w:color="auto"/>
        <w:right w:val="none" w:sz="0" w:space="0" w:color="auto"/>
      </w:divBdr>
      <w:divsChild>
        <w:div w:id="884218809">
          <w:marLeft w:val="0"/>
          <w:marRight w:val="0"/>
          <w:marTop w:val="0"/>
          <w:marBottom w:val="0"/>
          <w:divBdr>
            <w:top w:val="none" w:sz="0" w:space="0" w:color="auto"/>
            <w:left w:val="none" w:sz="0" w:space="0" w:color="auto"/>
            <w:bottom w:val="none" w:sz="0" w:space="0" w:color="auto"/>
            <w:right w:val="none" w:sz="0" w:space="0" w:color="auto"/>
          </w:divBdr>
          <w:divsChild>
            <w:div w:id="113065339">
              <w:marLeft w:val="0"/>
              <w:marRight w:val="0"/>
              <w:marTop w:val="0"/>
              <w:marBottom w:val="0"/>
              <w:divBdr>
                <w:top w:val="none" w:sz="0" w:space="0" w:color="auto"/>
                <w:left w:val="none" w:sz="0" w:space="0" w:color="auto"/>
                <w:bottom w:val="none" w:sz="0" w:space="0" w:color="auto"/>
                <w:right w:val="none" w:sz="0" w:space="0" w:color="auto"/>
              </w:divBdr>
              <w:divsChild>
                <w:div w:id="13047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761">
      <w:bodyDiv w:val="1"/>
      <w:marLeft w:val="0"/>
      <w:marRight w:val="0"/>
      <w:marTop w:val="0"/>
      <w:marBottom w:val="0"/>
      <w:divBdr>
        <w:top w:val="none" w:sz="0" w:space="0" w:color="auto"/>
        <w:left w:val="none" w:sz="0" w:space="0" w:color="auto"/>
        <w:bottom w:val="none" w:sz="0" w:space="0" w:color="auto"/>
        <w:right w:val="none" w:sz="0" w:space="0" w:color="auto"/>
      </w:divBdr>
      <w:divsChild>
        <w:div w:id="465977894">
          <w:marLeft w:val="0"/>
          <w:marRight w:val="0"/>
          <w:marTop w:val="0"/>
          <w:marBottom w:val="0"/>
          <w:divBdr>
            <w:top w:val="none" w:sz="0" w:space="0" w:color="auto"/>
            <w:left w:val="none" w:sz="0" w:space="0" w:color="auto"/>
            <w:bottom w:val="none" w:sz="0" w:space="0" w:color="auto"/>
            <w:right w:val="none" w:sz="0" w:space="0" w:color="auto"/>
          </w:divBdr>
          <w:divsChild>
            <w:div w:id="1031806328">
              <w:marLeft w:val="0"/>
              <w:marRight w:val="0"/>
              <w:marTop w:val="0"/>
              <w:marBottom w:val="0"/>
              <w:divBdr>
                <w:top w:val="none" w:sz="0" w:space="0" w:color="auto"/>
                <w:left w:val="none" w:sz="0" w:space="0" w:color="auto"/>
                <w:bottom w:val="none" w:sz="0" w:space="0" w:color="auto"/>
                <w:right w:val="none" w:sz="0" w:space="0" w:color="auto"/>
              </w:divBdr>
            </w:div>
          </w:divsChild>
        </w:div>
        <w:div w:id="196547640">
          <w:marLeft w:val="0"/>
          <w:marRight w:val="0"/>
          <w:marTop w:val="0"/>
          <w:marBottom w:val="0"/>
          <w:divBdr>
            <w:top w:val="none" w:sz="0" w:space="0" w:color="auto"/>
            <w:left w:val="none" w:sz="0" w:space="0" w:color="auto"/>
            <w:bottom w:val="none" w:sz="0" w:space="0" w:color="auto"/>
            <w:right w:val="none" w:sz="0" w:space="0" w:color="auto"/>
          </w:divBdr>
          <w:divsChild>
            <w:div w:id="1244726563">
              <w:marLeft w:val="0"/>
              <w:marRight w:val="0"/>
              <w:marTop w:val="0"/>
              <w:marBottom w:val="0"/>
              <w:divBdr>
                <w:top w:val="none" w:sz="0" w:space="0" w:color="auto"/>
                <w:left w:val="none" w:sz="0" w:space="0" w:color="auto"/>
                <w:bottom w:val="none" w:sz="0" w:space="0" w:color="auto"/>
                <w:right w:val="none" w:sz="0" w:space="0" w:color="auto"/>
              </w:divBdr>
            </w:div>
          </w:divsChild>
        </w:div>
        <w:div w:id="392700201">
          <w:marLeft w:val="0"/>
          <w:marRight w:val="0"/>
          <w:marTop w:val="0"/>
          <w:marBottom w:val="0"/>
          <w:divBdr>
            <w:top w:val="none" w:sz="0" w:space="0" w:color="auto"/>
            <w:left w:val="none" w:sz="0" w:space="0" w:color="auto"/>
            <w:bottom w:val="none" w:sz="0" w:space="0" w:color="auto"/>
            <w:right w:val="none" w:sz="0" w:space="0" w:color="auto"/>
          </w:divBdr>
          <w:divsChild>
            <w:div w:id="1661156827">
              <w:marLeft w:val="0"/>
              <w:marRight w:val="0"/>
              <w:marTop w:val="0"/>
              <w:marBottom w:val="0"/>
              <w:divBdr>
                <w:top w:val="none" w:sz="0" w:space="0" w:color="auto"/>
                <w:left w:val="none" w:sz="0" w:space="0" w:color="auto"/>
                <w:bottom w:val="none" w:sz="0" w:space="0" w:color="auto"/>
                <w:right w:val="none" w:sz="0" w:space="0" w:color="auto"/>
              </w:divBdr>
              <w:divsChild>
                <w:div w:id="437336334">
                  <w:marLeft w:val="0"/>
                  <w:marRight w:val="0"/>
                  <w:marTop w:val="0"/>
                  <w:marBottom w:val="0"/>
                  <w:divBdr>
                    <w:top w:val="none" w:sz="0" w:space="0" w:color="auto"/>
                    <w:left w:val="none" w:sz="0" w:space="0" w:color="auto"/>
                    <w:bottom w:val="none" w:sz="0" w:space="0" w:color="auto"/>
                    <w:right w:val="none" w:sz="0" w:space="0" w:color="auto"/>
                  </w:divBdr>
                  <w:divsChild>
                    <w:div w:id="1648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37668">
      <w:bodyDiv w:val="1"/>
      <w:marLeft w:val="0"/>
      <w:marRight w:val="0"/>
      <w:marTop w:val="0"/>
      <w:marBottom w:val="0"/>
      <w:divBdr>
        <w:top w:val="none" w:sz="0" w:space="0" w:color="auto"/>
        <w:left w:val="none" w:sz="0" w:space="0" w:color="auto"/>
        <w:bottom w:val="none" w:sz="0" w:space="0" w:color="auto"/>
        <w:right w:val="none" w:sz="0" w:space="0" w:color="auto"/>
      </w:divBdr>
      <w:divsChild>
        <w:div w:id="1384984942">
          <w:marLeft w:val="0"/>
          <w:marRight w:val="0"/>
          <w:marTop w:val="0"/>
          <w:marBottom w:val="0"/>
          <w:divBdr>
            <w:top w:val="none" w:sz="0" w:space="0" w:color="auto"/>
            <w:left w:val="none" w:sz="0" w:space="0" w:color="auto"/>
            <w:bottom w:val="none" w:sz="0" w:space="0" w:color="auto"/>
            <w:right w:val="none" w:sz="0" w:space="0" w:color="auto"/>
          </w:divBdr>
          <w:divsChild>
            <w:div w:id="1647081616">
              <w:marLeft w:val="0"/>
              <w:marRight w:val="0"/>
              <w:marTop w:val="0"/>
              <w:marBottom w:val="0"/>
              <w:divBdr>
                <w:top w:val="none" w:sz="0" w:space="0" w:color="auto"/>
                <w:left w:val="none" w:sz="0" w:space="0" w:color="auto"/>
                <w:bottom w:val="none" w:sz="0" w:space="0" w:color="auto"/>
                <w:right w:val="none" w:sz="0" w:space="0" w:color="auto"/>
              </w:divBdr>
              <w:divsChild>
                <w:div w:id="62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38296">
      <w:bodyDiv w:val="1"/>
      <w:marLeft w:val="0"/>
      <w:marRight w:val="0"/>
      <w:marTop w:val="0"/>
      <w:marBottom w:val="0"/>
      <w:divBdr>
        <w:top w:val="none" w:sz="0" w:space="0" w:color="auto"/>
        <w:left w:val="none" w:sz="0" w:space="0" w:color="auto"/>
        <w:bottom w:val="none" w:sz="0" w:space="0" w:color="auto"/>
        <w:right w:val="none" w:sz="0" w:space="0" w:color="auto"/>
      </w:divBdr>
      <w:divsChild>
        <w:div w:id="1677029803">
          <w:marLeft w:val="0"/>
          <w:marRight w:val="0"/>
          <w:marTop w:val="0"/>
          <w:marBottom w:val="0"/>
          <w:divBdr>
            <w:top w:val="none" w:sz="0" w:space="0" w:color="auto"/>
            <w:left w:val="none" w:sz="0" w:space="0" w:color="auto"/>
            <w:bottom w:val="none" w:sz="0" w:space="0" w:color="auto"/>
            <w:right w:val="none" w:sz="0" w:space="0" w:color="auto"/>
          </w:divBdr>
          <w:divsChild>
            <w:div w:id="1038241647">
              <w:marLeft w:val="0"/>
              <w:marRight w:val="0"/>
              <w:marTop w:val="0"/>
              <w:marBottom w:val="0"/>
              <w:divBdr>
                <w:top w:val="none" w:sz="0" w:space="0" w:color="auto"/>
                <w:left w:val="none" w:sz="0" w:space="0" w:color="auto"/>
                <w:bottom w:val="none" w:sz="0" w:space="0" w:color="auto"/>
                <w:right w:val="none" w:sz="0" w:space="0" w:color="auto"/>
              </w:divBdr>
              <w:divsChild>
                <w:div w:id="18959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affairs.gov.au/busi/visas-and-migration/visa-entitlement-verification-online-(vev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ver.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omeaffairs.gov.au/" TargetMode="External"/><Relationship Id="rId4" Type="http://schemas.openxmlformats.org/officeDocument/2006/relationships/webSettings" Target="webSettings.xml"/><Relationship Id="rId9" Type="http://schemas.openxmlformats.org/officeDocument/2006/relationships/hyperlink" Target="https://www.homeaffairs.gov.au/busi/visas-and-migration/visa-entitlement-verification-online-(vev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1923</Words>
  <Characters>10504</Characters>
  <Application>Microsoft Office Word</Application>
  <DocSecurity>0</DocSecurity>
  <Lines>210</Lines>
  <Paragraphs>105</Paragraphs>
  <ScaleCrop>false</ScaleCrop>
  <HeadingPairs>
    <vt:vector size="2" baseType="variant">
      <vt:variant>
        <vt:lpstr>Title</vt:lpstr>
      </vt:variant>
      <vt:variant>
        <vt:i4>1</vt:i4>
      </vt:variant>
    </vt:vector>
  </HeadingPairs>
  <TitlesOfParts>
    <vt:vector size="1" baseType="lpstr">
      <vt:lpstr/>
    </vt:vector>
  </TitlesOfParts>
  <Company>Fox Education &amp; Consultancy</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Parsonson</dc:creator>
  <cp:keywords/>
  <dc:description/>
  <cp:lastModifiedBy>RTOADM</cp:lastModifiedBy>
  <cp:revision>6</cp:revision>
  <cp:lastPrinted>2020-06-30T07:43:00Z</cp:lastPrinted>
  <dcterms:created xsi:type="dcterms:W3CDTF">2020-03-27T05:27:00Z</dcterms:created>
  <dcterms:modified xsi:type="dcterms:W3CDTF">2021-07-03T07:05:00Z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ASQA and ANMAC for AHPRA</vt:lpwstr>
  </property>
  <property fmtid="{D5CDD505-2E9C-101B-9397-08002B2CF9AE}" pid="3" name="AdminEmail">
    <vt:lpwstr>admin@foxedu.com.au</vt:lpwstr>
  </property>
  <property fmtid="{D5CDD505-2E9C-101B-9397-08002B2CF9AE}" pid="4" name="CRICOSnumber">
    <vt:lpwstr>&lt;CRICOS Number&gt;</vt:lpwstr>
  </property>
  <property fmtid="{D5CDD505-2E9C-101B-9397-08002B2CF9AE}" pid="5" name="PhoneNumber">
    <vt:lpwstr>61889275995</vt:lpwstr>
  </property>
  <property fmtid="{D5CDD505-2E9C-101B-9397-08002B2CF9AE}" pid="6" name="Position1">
    <vt:lpwstr>Director</vt:lpwstr>
  </property>
  <property fmtid="{D5CDD505-2E9C-101B-9397-08002B2CF9AE}" pid="7" name="Position2">
    <vt:lpwstr>Quality Officer</vt:lpwstr>
  </property>
  <property fmtid="{D5CDD505-2E9C-101B-9397-08002B2CF9AE}" pid="8" name="Position3">
    <vt:lpwstr>Educator</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0810</vt:lpwstr>
  </property>
  <property fmtid="{D5CDD505-2E9C-101B-9397-08002B2CF9AE}" pid="12" name="RTOnumber">
    <vt:lpwstr>40674</vt:lpwstr>
  </property>
  <property fmtid="{D5CDD505-2E9C-101B-9397-08002B2CF9AE}" pid="13" name="State">
    <vt:lpwstr>NT</vt:lpwstr>
  </property>
  <property fmtid="{D5CDD505-2E9C-101B-9397-08002B2CF9AE}" pid="14" name="StreetAddress">
    <vt:lpwstr>The Old Nakara Shopping Centre, Corner Macredie Street and Nakara Terrace</vt:lpwstr>
  </property>
  <property fmtid="{D5CDD505-2E9C-101B-9397-08002B2CF9AE}" pid="15" name="Suburb">
    <vt:lpwstr>Nakara</vt:lpwstr>
  </property>
  <property fmtid="{D5CDD505-2E9C-101B-9397-08002B2CF9AE}" pid="16" name="cmsApprovedBy">
    <vt:lpwstr>Administrator</vt:lpwstr>
  </property>
  <property fmtid="{D5CDD505-2E9C-101B-9397-08002B2CF9AE}" pid="17" name="cmsApprovedDate">
    <vt:lpwstr>03-07-2021</vt:lpwstr>
  </property>
  <property fmtid="{D5CDD505-2E9C-101B-9397-08002B2CF9AE}" pid="18" name="cmsDocCreatedBy">
    <vt:lpwstr>Administrator</vt:lpwstr>
  </property>
  <property fmtid="{D5CDD505-2E9C-101B-9397-08002B2CF9AE}" pid="19" name="cmsDocName">
    <vt:lpwstr>Student Privacy Policy and Procedures</vt:lpwstr>
  </property>
  <property fmtid="{D5CDD505-2E9C-101B-9397-08002B2CF9AE}" pid="20" name="cmsDocLocation">
    <vt:lpwstr>NovaCore CMS\CRICOS 2018\Policy\</vt:lpwstr>
  </property>
  <property fmtid="{D5CDD505-2E9C-101B-9397-08002B2CF9AE}" pid="21" name="cmsDocNumber">
    <vt:lpwstr>2315</vt:lpwstr>
  </property>
  <property fmtid="{D5CDD505-2E9C-101B-9397-08002B2CF9AE}" pid="22" name="cmsNextReviewDate">
    <vt:lpwstr>03-07-2022</vt:lpwstr>
  </property>
  <property fmtid="{D5CDD505-2E9C-101B-9397-08002B2CF9AE}" pid="23" name="cmsRevision">
    <vt:lpwstr>1.1</vt:lpwstr>
  </property>
  <property fmtid="{D5CDD505-2E9C-101B-9397-08002B2CF9AE}" pid="24" name="cmsRevisionDate">
    <vt:lpwstr>03-07-2021</vt:lpwstr>
  </property>
</Properties>
</file>